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6" w:rsidRPr="00E118A6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FA667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Об утверждении п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ы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причинениявреда (ущерба) охраняемым законом ценностям по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униципальномуземельному контролю</w:t>
      </w:r>
      <w:r w:rsidR="006F1D30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муниципального района Брянской области</w:t>
      </w:r>
      <w:r w:rsidR="006F1D30"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6F1D30" w:rsidRDefault="007419A5" w:rsidP="00B16A7C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проблем,на решение которых направлена программа профилактики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BB6D3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муниципального района Брянской области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Администраци</w:t>
      </w:r>
      <w:r w:rsidR="004D241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Дятьковского района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 w:rsidR="009E0320">
        <w:rPr>
          <w:rFonts w:ascii="PT Astra Serif" w:eastAsia="Times New Roman" w:hAnsi="PT Astra Serif"/>
          <w:sz w:val="28"/>
          <w:szCs w:val="28"/>
          <w:lang w:eastAsia="ru-RU"/>
        </w:rPr>
        <w:t>Дятьковского городского поселения Дятьковского муниципального района Брянской области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A85A49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Положения о муниципальном земельном контроле на территории </w:t>
      </w:r>
      <w:r w:rsidR="00BB6D31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МО «Любохонское гордское поселение»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муниципального района Брянской области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утвержденного </w:t>
      </w:r>
      <w:r w:rsidR="005400D8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 xml:space="preserve">Решением </w:t>
      </w:r>
      <w:r w:rsidR="00B16A7C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>_____________________</w:t>
      </w:r>
      <w:r w:rsidR="00B01ECB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P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>, неиспользование участков по назначению.</w:t>
      </w: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="001C32D4"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B16A7C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>. П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9E0320" w:rsidRDefault="00B16A7C" w:rsidP="00BB6D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 w:rsidR="00BB6D31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 w:rsidR="00BB6D31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BB6D31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BB6D31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Default="00BB6D31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BB6D31" w:rsidRPr="004F52CE" w:rsidRDefault="00BB6D31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BB6D31" w:rsidRPr="00071BDB" w:rsidRDefault="00BB6D31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B6D31" w:rsidRPr="00071BDB" w:rsidRDefault="00BB6D31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2) посредством размещения на официальном сайте Администрации</w:t>
            </w:r>
            <w:r>
              <w:rPr>
                <w:rFonts w:ascii="PT Astra Serif" w:hAnsi="PT Astra Serif"/>
                <w:sz w:val="24"/>
                <w:szCs w:val="24"/>
              </w:rPr>
              <w:t>Дятьковского района Брянской области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земельного контроля.</w:t>
            </w:r>
          </w:p>
          <w:p w:rsidR="00BB6D31" w:rsidRPr="00071BDB" w:rsidRDefault="00BB6D31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BB6D31" w:rsidRPr="00071BDB" w:rsidRDefault="00BB6D31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органа муниципального земельного контроля.</w:t>
            </w:r>
          </w:p>
          <w:p w:rsidR="00BB6D31" w:rsidRPr="00071BDB" w:rsidRDefault="00BB6D31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BB6D31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Не менее 1 разав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самообследованию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самообследования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полученных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9E0320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9E0320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Подконтрольные субъекты</w:t>
            </w:r>
          </w:p>
        </w:tc>
      </w:tr>
      <w:tr w:rsidR="00BB6D31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877D30" w:rsidRDefault="00BB6D31" w:rsidP="00B17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(доклад)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в соответствии  с </w:t>
            </w:r>
            <w:bookmarkStart w:id="0" w:name="_GoBack"/>
            <w:bookmarkEnd w:id="0"/>
            <w:r w:rsidRPr="00877D30">
              <w:rPr>
                <w:rFonts w:ascii="PT Astra Serif" w:hAnsi="PT Astra Serif"/>
                <w:iCs/>
                <w:sz w:val="24"/>
                <w:szCs w:val="24"/>
              </w:rPr>
              <w:t>Положени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ем</w:t>
            </w:r>
            <w:r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о муниципальном земельном контролена территории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Дятьковского городского поселения Дятьковского муниципального района Брянской области</w:t>
            </w:r>
          </w:p>
          <w:p w:rsidR="00BB6D31" w:rsidRPr="00877D30" w:rsidRDefault="00BB6D31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071BDB" w:rsidRDefault="00BB6D31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31" w:rsidRPr="009E0320" w:rsidRDefault="00BB6D31" w:rsidP="004666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поселка Любохна Д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ятьковского 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муниципального </w:t>
            </w:r>
            <w:r w:rsidRPr="009E0320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района Брянской области 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100% от числа обратившихся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Pr="000A008F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04" w:rsidRDefault="00591204">
      <w:r>
        <w:separator/>
      </w:r>
    </w:p>
  </w:endnote>
  <w:endnote w:type="continuationSeparator" w:id="1">
    <w:p w:rsidR="00591204" w:rsidRDefault="0059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4B40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04" w:rsidRDefault="00591204">
      <w:r>
        <w:separator/>
      </w:r>
    </w:p>
  </w:footnote>
  <w:footnote w:type="continuationSeparator" w:id="1">
    <w:p w:rsidR="00591204" w:rsidRDefault="00591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A72864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A72864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80052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B6D3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1204"/>
    <w:rsid w:val="00593932"/>
    <w:rsid w:val="005E1C26"/>
    <w:rsid w:val="005E7B51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320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72864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453F"/>
    <w:rsid w:val="00B95013"/>
    <w:rsid w:val="00BA3230"/>
    <w:rsid w:val="00BB6D31"/>
    <w:rsid w:val="00BB783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1552F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4636A"/>
    <w:rsid w:val="00F53157"/>
    <w:rsid w:val="00F60919"/>
    <w:rsid w:val="00F65734"/>
    <w:rsid w:val="00F663B3"/>
    <w:rsid w:val="00F842ED"/>
    <w:rsid w:val="00FA3FCC"/>
    <w:rsid w:val="00FA4141"/>
    <w:rsid w:val="00FA4D12"/>
    <w:rsid w:val="00FA6670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64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7286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8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7286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7286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728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86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72864"/>
    <w:pPr>
      <w:ind w:left="720"/>
      <w:contextualSpacing/>
    </w:pPr>
  </w:style>
  <w:style w:type="character" w:styleId="a6">
    <w:name w:val="Hyperlink"/>
    <w:uiPriority w:val="99"/>
    <w:semiHidden/>
    <w:unhideWhenUsed/>
    <w:rsid w:val="00A72864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A72864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A728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864"/>
  </w:style>
  <w:style w:type="paragraph" w:customStyle="1" w:styleId="ab">
    <w:name w:val="Знак"/>
    <w:basedOn w:val="a"/>
    <w:rsid w:val="00A728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A72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72864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7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2864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A728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A72864"/>
  </w:style>
  <w:style w:type="paragraph" w:customStyle="1" w:styleId="1">
    <w:name w:val="Без интервала1"/>
    <w:rsid w:val="00A72864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A728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A72864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A728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2864"/>
  </w:style>
  <w:style w:type="paragraph" w:customStyle="1" w:styleId="ConsNormal">
    <w:name w:val="ConsNormal"/>
    <w:rsid w:val="00A72864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A7286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60DB-D34C-485C-B175-8F6789E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Работа</cp:lastModifiedBy>
  <cp:revision>5</cp:revision>
  <cp:lastPrinted>2021-04-12T05:54:00Z</cp:lastPrinted>
  <dcterms:created xsi:type="dcterms:W3CDTF">2021-09-29T10:11:00Z</dcterms:created>
  <dcterms:modified xsi:type="dcterms:W3CDTF">2021-10-08T08:37:00Z</dcterms:modified>
</cp:coreProperties>
</file>