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9A" w:rsidRDefault="005D529A" w:rsidP="00797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29A" w:rsidRPr="006D5952" w:rsidRDefault="005D529A" w:rsidP="00D25F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952">
        <w:rPr>
          <w:rFonts w:ascii="Times New Roman" w:hAnsi="Times New Roman"/>
          <w:b/>
          <w:sz w:val="28"/>
          <w:szCs w:val="28"/>
        </w:rPr>
        <w:t>Новые пособия гражданам, имеющим детей</w:t>
      </w:r>
    </w:p>
    <w:p w:rsidR="005D529A" w:rsidRPr="00104FDB" w:rsidRDefault="005D529A" w:rsidP="00D25F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FDB">
        <w:rPr>
          <w:rFonts w:ascii="Times New Roman" w:hAnsi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/>
          <w:sz w:val="28"/>
          <w:szCs w:val="28"/>
        </w:rPr>
        <w:t xml:space="preserve">от 19.05.1995 № 81-ФЗ </w:t>
      </w:r>
      <w:r w:rsidRPr="00104FDB">
        <w:rPr>
          <w:rFonts w:ascii="Times New Roman" w:hAnsi="Times New Roman"/>
          <w:sz w:val="28"/>
          <w:szCs w:val="28"/>
        </w:rPr>
        <w:t xml:space="preserve">«О государственных пособиях гражданам, имеющим детей» внесены изменения, в соответствии с которыми с 1 июля 2021 года </w:t>
      </w:r>
      <w:r>
        <w:rPr>
          <w:rFonts w:ascii="Times New Roman" w:hAnsi="Times New Roman"/>
          <w:sz w:val="28"/>
          <w:szCs w:val="28"/>
        </w:rPr>
        <w:t>отменяется е</w:t>
      </w:r>
      <w:r w:rsidRPr="00104FDB">
        <w:rPr>
          <w:rFonts w:ascii="Times New Roman" w:hAnsi="Times New Roman"/>
          <w:sz w:val="28"/>
          <w:szCs w:val="28"/>
        </w:rPr>
        <w:t>диновременное пособие женщинам, вставшим на учет в медицинских организациях в ранние сроки беременности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04FDB">
        <w:rPr>
          <w:rFonts w:ascii="Times New Roman" w:hAnsi="Times New Roman"/>
          <w:sz w:val="28"/>
          <w:szCs w:val="28"/>
        </w:rPr>
        <w:t>устанавливаются новые виды пособий: ежемесячное пособие женщине, вставшей на учёт в медицинской организации в ранние сроки беременности, и ежемесячное пособие на ребёнка в возрасте от 8 до 17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529A" w:rsidRPr="00104FDB" w:rsidRDefault="005D529A" w:rsidP="00D25F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 ст. 10</w:t>
      </w:r>
      <w:r w:rsidRPr="00104FDB">
        <w:rPr>
          <w:rFonts w:ascii="Times New Roman" w:hAnsi="Times New Roman"/>
          <w:sz w:val="28"/>
          <w:szCs w:val="28"/>
        </w:rPr>
        <w:t>, размер ежемесячного пособия женщине, вставшей на учёт в медицинской организации в ранние сроки беременности, составляет 50 процентов величины прожиточного минимума для трудоспособного населения в субъекте Российской Федерации. Такое пособие предоставляется женщинам, в случае если срок их беременности составляет шесть и более недель и они встали на учёт в медицинских организациях в ранние сроки беременности (до двенадцати недель), и выплачивается до месяца родов или прерывания беременности.</w:t>
      </w:r>
    </w:p>
    <w:p w:rsidR="005D529A" w:rsidRPr="00104FDB" w:rsidRDefault="005D529A" w:rsidP="00D25F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FDB">
        <w:rPr>
          <w:rFonts w:ascii="Times New Roman" w:hAnsi="Times New Roman"/>
          <w:sz w:val="28"/>
          <w:szCs w:val="28"/>
        </w:rPr>
        <w:t>В силу ст.10.1 ФЗ, право на ежемесячное пособие на ребёнка в возрасте от 8 до 17 лет имеет единственный родитель ребёнка или родитель (иной законный представитель) ребёнка, в отношении которого предусмотрена на основании судебного решения уплата алиментов. Размер этого пособия составляет 50 процентов величины прожиточного минимума для детей в субъекте Российской Федерации.</w:t>
      </w:r>
    </w:p>
    <w:p w:rsidR="005D529A" w:rsidRDefault="005D529A" w:rsidP="00D25F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FDB">
        <w:rPr>
          <w:rFonts w:ascii="Times New Roman" w:hAnsi="Times New Roman"/>
          <w:sz w:val="28"/>
          <w:szCs w:val="28"/>
        </w:rPr>
        <w:t>Указанные пособия предоставляются при условии, что размер среднедушевого дохода семьи заявителя не превышает величину прожиточного минимума на душу населения в субъекте Российской Федерации по месту его жительства (пребывания) или фактического проживания.</w:t>
      </w:r>
    </w:p>
    <w:p w:rsidR="005D529A" w:rsidRDefault="005D529A" w:rsidP="00797233">
      <w:pPr>
        <w:rPr>
          <w:rFonts w:ascii="Times New Roman" w:hAnsi="Times New Roman"/>
          <w:sz w:val="28"/>
          <w:szCs w:val="28"/>
        </w:rPr>
      </w:pPr>
    </w:p>
    <w:p w:rsidR="005D529A" w:rsidRDefault="005D529A" w:rsidP="00797233">
      <w:pPr>
        <w:rPr>
          <w:rFonts w:ascii="Times New Roman" w:hAnsi="Times New Roman"/>
          <w:sz w:val="28"/>
          <w:szCs w:val="28"/>
        </w:rPr>
      </w:pPr>
    </w:p>
    <w:p w:rsidR="005D529A" w:rsidRDefault="005D529A" w:rsidP="00797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 Дятьково                                        Л.П.Проничев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</w:p>
    <w:sectPr w:rsidR="005D529A" w:rsidSect="0044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88"/>
    <w:rsid w:val="00104FDB"/>
    <w:rsid w:val="00117CE8"/>
    <w:rsid w:val="0015699E"/>
    <w:rsid w:val="0032596D"/>
    <w:rsid w:val="00341984"/>
    <w:rsid w:val="00442C76"/>
    <w:rsid w:val="004C660E"/>
    <w:rsid w:val="005A58B5"/>
    <w:rsid w:val="005D529A"/>
    <w:rsid w:val="006D5952"/>
    <w:rsid w:val="00716A63"/>
    <w:rsid w:val="00797233"/>
    <w:rsid w:val="00816801"/>
    <w:rsid w:val="00B12812"/>
    <w:rsid w:val="00B74419"/>
    <w:rsid w:val="00D25F2C"/>
    <w:rsid w:val="00D50A88"/>
    <w:rsid w:val="00E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3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569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dcterms:created xsi:type="dcterms:W3CDTF">2021-05-19T21:40:00Z</dcterms:created>
  <dcterms:modified xsi:type="dcterms:W3CDTF">2021-06-16T14:03:00Z</dcterms:modified>
</cp:coreProperties>
</file>