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2CFA" w:rsidRPr="00BA2CFA" w:rsidTr="00BA2C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CFA" w:rsidRPr="00BA2CFA" w:rsidRDefault="00BA2CFA" w:rsidP="00BA2CFA">
            <w:pPr>
              <w:ind w:firstLine="709"/>
              <w:rPr>
                <w:rFonts w:ascii="Verdana" w:eastAsia="Times New Roman" w:hAnsi="Verdana"/>
                <w:szCs w:val="28"/>
                <w:lang w:eastAsia="ru-RU"/>
              </w:rPr>
            </w:pPr>
            <w:bookmarkStart w:id="0" w:name="_GoBack"/>
            <w:bookmarkEnd w:id="0"/>
            <w:r w:rsidRPr="00BA2CFA">
              <w:rPr>
                <w:rFonts w:eastAsia="Times New Roman"/>
                <w:szCs w:val="28"/>
                <w:lang w:eastAsia="ru-RU"/>
              </w:rPr>
              <w:t> </w:t>
            </w:r>
          </w:p>
          <w:p w:rsidR="007D74AB" w:rsidRDefault="00BA2CFA" w:rsidP="007D74AB">
            <w:pPr>
              <w:ind w:firstLine="709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A2CFA">
              <w:rPr>
                <w:rFonts w:eastAsia="Times New Roman"/>
                <w:b/>
                <w:bCs/>
                <w:szCs w:val="28"/>
                <w:lang w:eastAsia="ru-RU"/>
              </w:rPr>
              <w:t>По 30 апреля 2020 года для основной части населения установлены нерабочие дни с сохранением заработной платы</w:t>
            </w:r>
            <w:r w:rsidR="007D74AB">
              <w:rPr>
                <w:rFonts w:eastAsia="Times New Roman"/>
                <w:b/>
                <w:bCs/>
                <w:szCs w:val="28"/>
                <w:lang w:eastAsia="ru-RU"/>
              </w:rPr>
              <w:t>.</w:t>
            </w:r>
          </w:p>
          <w:p w:rsidR="007D74AB" w:rsidRPr="007D74AB" w:rsidRDefault="007D74AB" w:rsidP="007D74AB">
            <w:pPr>
              <w:ind w:firstLine="709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D74AB" w:rsidRPr="00BA2CFA" w:rsidRDefault="007D74AB" w:rsidP="007D74AB">
            <w:pPr>
              <w:ind w:firstLine="709"/>
              <w:jc w:val="both"/>
              <w:rPr>
                <w:rFonts w:ascii="Verdana" w:eastAsia="Times New Roman" w:hAnsi="Verdana"/>
                <w:szCs w:val="28"/>
                <w:lang w:eastAsia="ru-RU"/>
              </w:rPr>
            </w:pPr>
            <w:r w:rsidRPr="007D74AB">
              <w:rPr>
                <w:rFonts w:eastAsia="Times New Roman"/>
                <w:szCs w:val="28"/>
                <w:lang w:eastAsia="ru-RU"/>
              </w:rPr>
              <w:t>Указом Президента РФ от 28.04.2020 N 294 п</w:t>
            </w:r>
            <w:r w:rsidRPr="007D74AB">
              <w:rPr>
                <w:rFonts w:eastAsia="Times New Roman"/>
                <w:bCs/>
                <w:szCs w:val="28"/>
                <w:lang w:eastAsia="ru-RU"/>
              </w:rPr>
              <w:t xml:space="preserve">ериод нерабочих дней продлен до 11 мая 2020 года. </w:t>
            </w:r>
            <w:r w:rsidRPr="007D74AB">
              <w:rPr>
                <w:rFonts w:eastAsia="Times New Roman"/>
                <w:szCs w:val="28"/>
                <w:lang w:eastAsia="ru-RU"/>
              </w:rPr>
              <w:t>Согласно Указу, дни с 6 по 8 мая 2020 г. включительно объявлены нерабочими с сохранением за работниками заработной платы.</w:t>
            </w:r>
          </w:p>
        </w:tc>
      </w:tr>
    </w:tbl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Нерабочие дни объявлены в целях обеспечения санитарно-эпидемиологического благополучия населения. Ограничения могут распространяться и на системообразующие, а также научные и образовательные организации по согласованию с Правительством РФ.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Данные ограничения не распространяются на работников: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непрерывно действующих организаций;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медицинских и аптечных организаций;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организаций, обеспечивающих продуктами питания и товарами первой необходимости;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организаций, выполняющих неотложные работы, например, в условиях ЧС, при возникновении угрозы распространения опасного заболевания;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организаций, осуществляющих неотложные ремонтные и погрузочно-разгрузочные работы;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- организаций, предоставляющих финансовые услуги в части не отложных функций (в первую очередь, расчеты и платежи);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 xml:space="preserve">- иные организации, на основании решений высшего исполнительного органа власти субъекта РФ исходя из санитарно-эпидемиологической обстановки и особенностей распространения </w:t>
      </w:r>
      <w:proofErr w:type="spellStart"/>
      <w:r w:rsidRPr="00BA2CFA">
        <w:rPr>
          <w:rFonts w:eastAsia="Times New Roman"/>
          <w:szCs w:val="28"/>
          <w:lang w:eastAsia="ru-RU"/>
        </w:rPr>
        <w:t>коронавируса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covid-19.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Правительство РФ утвердило рекомендуемый перечень непродовольственных товаров первой необходимости, а также уточнило, какие организации относятся к организациям, обеспечивающим население такими товарами.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proofErr w:type="spellStart"/>
      <w:r w:rsidRPr="00BA2CFA">
        <w:rPr>
          <w:rFonts w:eastAsia="Times New Roman"/>
          <w:szCs w:val="28"/>
          <w:lang w:eastAsia="ru-RU"/>
        </w:rPr>
        <w:t>Минпромторг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России рекомендовал добавить в указанный перечень автозапчасти (включая материалы смазочные, шины, покрышки, камеры).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 xml:space="preserve">Минтруд России разъяснил порядок оплаты дней с 30 марта по 3 апреля 2020 г., объявленных Президентом РФ нерабочими в связи с </w:t>
      </w:r>
      <w:proofErr w:type="spellStart"/>
      <w:r w:rsidRPr="00BA2CFA">
        <w:rPr>
          <w:rFonts w:eastAsia="Times New Roman"/>
          <w:szCs w:val="28"/>
          <w:lang w:eastAsia="ru-RU"/>
        </w:rPr>
        <w:t>коронавирусом</w:t>
      </w:r>
      <w:proofErr w:type="spellEnd"/>
      <w:r w:rsidRPr="00BA2CFA">
        <w:rPr>
          <w:rFonts w:eastAsia="Times New Roman"/>
          <w:szCs w:val="28"/>
          <w:lang w:eastAsia="ru-RU"/>
        </w:rPr>
        <w:t>, а также другие вопросы.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В частности, наличие в календарном месяце (март, апрель 2020 г.) нерабочих дней не является основанием для снижения зарплаты.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Работникам, труд которых оплачивается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Если работник находится в отпуске, то нерабочие дни с 30 марта по 3 апреля 2020 г. в число дней отпуска не включаются и отпуск на эти дни не продлевается.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lastRenderedPageBreak/>
        <w:t>Нерабочий день не относится к выходным или нерабочим праздничным дням, поэтому оплата производится в обычном, а не повышенном размере. Повышенная оплата работающим может быть установлена работодателем самостоятельно.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Работодатели самостоятельно могут установить код для отражения в табеле учета рабочего времени период с 30 марта по 3 апреля 2020 г., учитывая, что он является оплачиваемым.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 xml:space="preserve">Минтруд России также пояснил, что на основании поступающей в инспекцию труда информации о принуждении работника организации, не относящейся к категориям, которые должны работать, исполнять трудовые обязанности, работодателю незамедлительно направляется предостережение о недопущении нарушения, а также проводится проверка трудовой инспекции. В случае подтверждения данных фактов, применяются меры инспекторского реагирования, работодателю выдается предписание с требованием устранить нарушения. За </w:t>
      </w:r>
      <w:proofErr w:type="spellStart"/>
      <w:r w:rsidRPr="00BA2CFA">
        <w:rPr>
          <w:rFonts w:eastAsia="Times New Roman"/>
          <w:szCs w:val="28"/>
          <w:lang w:eastAsia="ru-RU"/>
        </w:rPr>
        <w:t>неустранение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нарушения возможен штраф для должностных лиц от 1 до 20 тыс. руб., для ИП - от 1 до 5 тыс. руб., для юридических лиц - от 30 до 50 тыс. руб.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Если сотрудники компании работают удаленно, то в таком случае продолжать трудовую деятельность можно.</w:t>
      </w:r>
    </w:p>
    <w:p w:rsidR="00BA2CFA" w:rsidRPr="00BA2CFA" w:rsidRDefault="00BA2CFA" w:rsidP="00BA2CFA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В организациях, на которые распространяется режим нерабочих дней с 30 марта по 3 апреля 2020 года, и работники не работают, оформление прекращения трудовых отношений в этот период также не осуществляется.</w:t>
      </w:r>
    </w:p>
    <w:p w:rsidR="007D74AB" w:rsidRPr="007D74AB" w:rsidRDefault="00BA2CFA" w:rsidP="00BA2CFA">
      <w:pPr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BA2CFA">
        <w:rPr>
          <w:rFonts w:eastAsia="Times New Roman"/>
          <w:szCs w:val="28"/>
          <w:lang w:eastAsia="ru-RU"/>
        </w:rPr>
        <w:t>Роструд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уточнил особенности увольнения сотрудников в связи с ликвидацией организации, а также особенности объявления </w:t>
      </w:r>
      <w:r w:rsidR="007D74AB" w:rsidRPr="007D74AB">
        <w:rPr>
          <w:rFonts w:eastAsia="Times New Roman"/>
          <w:szCs w:val="28"/>
          <w:lang w:eastAsia="ru-RU"/>
        </w:rPr>
        <w:t>простоя в период нерабочих дней.</w:t>
      </w:r>
    </w:p>
    <w:p w:rsidR="00BA2CFA" w:rsidRPr="007D74AB" w:rsidRDefault="00BA2CFA" w:rsidP="00BA2CFA">
      <w:pPr>
        <w:ind w:firstLine="709"/>
        <w:jc w:val="both"/>
        <w:rPr>
          <w:rFonts w:eastAsia="Times New Roman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 xml:space="preserve">В отношении отмены премий и процентных окладов (например, от продаж), </w:t>
      </w:r>
      <w:proofErr w:type="spellStart"/>
      <w:r w:rsidRPr="00BA2CFA">
        <w:rPr>
          <w:rFonts w:eastAsia="Times New Roman"/>
          <w:szCs w:val="28"/>
          <w:lang w:eastAsia="ru-RU"/>
        </w:rPr>
        <w:t>Роструд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сообщил, что работодатели должны руководствоваться установленной системой оплаты труда и локальными актами.</w:t>
      </w:r>
    </w:p>
    <w:p w:rsidR="007D74AB" w:rsidRDefault="007D74AB" w:rsidP="00E6191D">
      <w:pPr>
        <w:spacing w:line="220" w:lineRule="exact"/>
        <w:jc w:val="both"/>
        <w:rPr>
          <w:szCs w:val="28"/>
        </w:rPr>
      </w:pPr>
    </w:p>
    <w:p w:rsidR="007D74AB" w:rsidRDefault="007D74AB" w:rsidP="00E6191D">
      <w:pPr>
        <w:spacing w:line="220" w:lineRule="exact"/>
        <w:jc w:val="both"/>
        <w:rPr>
          <w:szCs w:val="28"/>
        </w:rPr>
      </w:pPr>
    </w:p>
    <w:p w:rsidR="00617D05" w:rsidRDefault="00617D05" w:rsidP="00E6191D">
      <w:pPr>
        <w:spacing w:line="220" w:lineRule="exact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Ст.помощник</w:t>
      </w:r>
      <w:proofErr w:type="spellEnd"/>
      <w:proofErr w:type="gramEnd"/>
      <w:r>
        <w:rPr>
          <w:szCs w:val="28"/>
        </w:rPr>
        <w:t xml:space="preserve"> прокурора г.Дятьково</w:t>
      </w:r>
    </w:p>
    <w:p w:rsidR="00617D05" w:rsidRDefault="00617D05" w:rsidP="00E6191D">
      <w:pPr>
        <w:spacing w:line="220" w:lineRule="exact"/>
        <w:jc w:val="both"/>
        <w:rPr>
          <w:szCs w:val="28"/>
        </w:rPr>
      </w:pPr>
    </w:p>
    <w:p w:rsidR="00617D05" w:rsidRDefault="00617D05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617D05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8"/>
    <w:rsid w:val="000B74DF"/>
    <w:rsid w:val="0013576D"/>
    <w:rsid w:val="00222793"/>
    <w:rsid w:val="00480546"/>
    <w:rsid w:val="00563B63"/>
    <w:rsid w:val="00617D05"/>
    <w:rsid w:val="00634179"/>
    <w:rsid w:val="0065560E"/>
    <w:rsid w:val="007D74AB"/>
    <w:rsid w:val="007D764A"/>
    <w:rsid w:val="00807C53"/>
    <w:rsid w:val="008B38F3"/>
    <w:rsid w:val="008E5F97"/>
    <w:rsid w:val="00936FF1"/>
    <w:rsid w:val="0099363C"/>
    <w:rsid w:val="009C6479"/>
    <w:rsid w:val="009C6741"/>
    <w:rsid w:val="00A369EC"/>
    <w:rsid w:val="00B44A78"/>
    <w:rsid w:val="00B47E16"/>
    <w:rsid w:val="00BA2CFA"/>
    <w:rsid w:val="00BF3236"/>
    <w:rsid w:val="00C25B28"/>
    <w:rsid w:val="00C74764"/>
    <w:rsid w:val="00D2180A"/>
    <w:rsid w:val="00D75251"/>
    <w:rsid w:val="00E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CA3FE-A8F5-4248-9F8F-3F77CE1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Рубанов Михаил Вячеславович</cp:lastModifiedBy>
  <cp:revision>2</cp:revision>
  <dcterms:created xsi:type="dcterms:W3CDTF">2020-05-08T07:29:00Z</dcterms:created>
  <dcterms:modified xsi:type="dcterms:W3CDTF">2020-05-08T07:29:00Z</dcterms:modified>
</cp:coreProperties>
</file>