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FC" w:rsidRDefault="00BD2AFC" w:rsidP="00037E4C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pacing w:val="0"/>
          <w:sz w:val="28"/>
          <w:szCs w:val="28"/>
        </w:rPr>
      </w:pPr>
    </w:p>
    <w:p w:rsidR="00037E4C" w:rsidRPr="00BD2AFC" w:rsidRDefault="00947F48" w:rsidP="00BD2AFC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pacing w:val="0"/>
          <w:sz w:val="28"/>
          <w:szCs w:val="28"/>
        </w:rPr>
      </w:pPr>
      <w:r w:rsidRPr="00BD2AFC">
        <w:rPr>
          <w:rFonts w:ascii="Times New Roman" w:eastAsia="Times New Roman" w:hAnsi="Times New Roman" w:cs="Times New Roman"/>
          <w:b/>
          <w:spacing w:val="0"/>
          <w:sz w:val="28"/>
          <w:szCs w:val="28"/>
        </w:rPr>
        <w:t xml:space="preserve">Прокуратура города Дятьково разъясняет </w:t>
      </w:r>
      <w:r w:rsidR="00037E4C" w:rsidRPr="00BD2AFC">
        <w:rPr>
          <w:rFonts w:ascii="Times New Roman" w:eastAsia="Times New Roman" w:hAnsi="Times New Roman" w:cs="Times New Roman"/>
          <w:b/>
          <w:spacing w:val="0"/>
          <w:sz w:val="28"/>
          <w:szCs w:val="28"/>
        </w:rPr>
        <w:t>ответственность</w:t>
      </w:r>
      <w:r w:rsidRPr="00BD2AFC">
        <w:rPr>
          <w:rFonts w:ascii="Times New Roman" w:eastAsia="Times New Roman" w:hAnsi="Times New Roman" w:cs="Times New Roman"/>
          <w:b/>
          <w:spacing w:val="0"/>
          <w:sz w:val="28"/>
          <w:szCs w:val="28"/>
        </w:rPr>
        <w:t xml:space="preserve"> за </w:t>
      </w:r>
      <w:r w:rsidR="00037E4C" w:rsidRPr="00BD2AFC">
        <w:rPr>
          <w:rFonts w:ascii="Times New Roman" w:eastAsia="Times New Roman" w:hAnsi="Times New Roman" w:cs="Times New Roman"/>
          <w:b/>
          <w:spacing w:val="0"/>
          <w:sz w:val="28"/>
          <w:szCs w:val="28"/>
        </w:rPr>
        <w:t>изготовление, хранение, перевозку или сбыт поддельных денег или ценных бумаг</w:t>
      </w:r>
    </w:p>
    <w:p w:rsidR="00947F48" w:rsidRDefault="00947F48" w:rsidP="00037E4C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spacing w:val="0"/>
          <w:sz w:val="28"/>
          <w:szCs w:val="28"/>
        </w:rPr>
      </w:pPr>
    </w:p>
    <w:p w:rsidR="00037E4C" w:rsidRDefault="00947F48" w:rsidP="00037E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</w:rPr>
        <w:tab/>
      </w:r>
      <w:proofErr w:type="gramStart"/>
      <w:r w:rsidR="00037E4C" w:rsidRPr="00037E4C">
        <w:rPr>
          <w:rFonts w:ascii="Times New Roman" w:hAnsi="Times New Roman" w:cs="Times New Roman"/>
          <w:spacing w:val="0"/>
          <w:sz w:val="28"/>
          <w:szCs w:val="28"/>
        </w:rPr>
        <w:t>Статья 186</w:t>
      </w:r>
      <w:r w:rsidRPr="00037E4C">
        <w:rPr>
          <w:rFonts w:ascii="Times New Roman" w:hAnsi="Times New Roman" w:cs="Times New Roman"/>
          <w:spacing w:val="0"/>
          <w:sz w:val="28"/>
          <w:szCs w:val="28"/>
        </w:rPr>
        <w:t xml:space="preserve"> УК РФ предусматривает уголовную ответственность за </w:t>
      </w:r>
      <w:hyperlink r:id="rId4" w:history="1">
        <w:r w:rsidR="00037E4C">
          <w:rPr>
            <w:rFonts w:ascii="Times New Roman" w:hAnsi="Times New Roman" w:cs="Times New Roman"/>
            <w:spacing w:val="0"/>
            <w:sz w:val="28"/>
            <w:szCs w:val="28"/>
          </w:rPr>
          <w:t>и</w:t>
        </w:r>
        <w:r w:rsidR="00037E4C" w:rsidRPr="00037E4C">
          <w:rPr>
            <w:rFonts w:ascii="Times New Roman" w:hAnsi="Times New Roman" w:cs="Times New Roman"/>
            <w:spacing w:val="0"/>
            <w:sz w:val="28"/>
            <w:szCs w:val="28"/>
          </w:rPr>
          <w:t>зготовление</w:t>
        </w:r>
      </w:hyperlink>
      <w:r w:rsidR="00037E4C">
        <w:rPr>
          <w:rFonts w:ascii="Times New Roman" w:hAnsi="Times New Roman" w:cs="Times New Roman"/>
          <w:spacing w:val="0"/>
          <w:sz w:val="28"/>
          <w:szCs w:val="28"/>
        </w:rPr>
        <w:t xml:space="preserve"> в целях сбыта </w:t>
      </w:r>
      <w:hyperlink r:id="rId5" w:history="1">
        <w:r w:rsidR="00037E4C" w:rsidRPr="00037E4C">
          <w:rPr>
            <w:rFonts w:ascii="Times New Roman" w:hAnsi="Times New Roman" w:cs="Times New Roman"/>
            <w:spacing w:val="0"/>
            <w:sz w:val="28"/>
            <w:szCs w:val="28"/>
          </w:rPr>
          <w:t>поддельных</w:t>
        </w:r>
      </w:hyperlink>
      <w:r w:rsidR="00037E4C">
        <w:rPr>
          <w:rFonts w:ascii="Times New Roman" w:hAnsi="Times New Roman" w:cs="Times New Roman"/>
          <w:spacing w:val="0"/>
          <w:sz w:val="28"/>
          <w:szCs w:val="28"/>
        </w:rPr>
        <w:t xml:space="preserve"> банковских билетов Центрального банка Российской Федерации, металлической монеты, государственных ценных бумаг или других ценных бумаг в валюте Российской Федерации либо иностранной валюты или ценных бумаг в иностранной валюте, а равно хранение, перевозка в целях сбыта и </w:t>
      </w:r>
      <w:hyperlink r:id="rId6" w:history="1">
        <w:r w:rsidR="00037E4C" w:rsidRPr="00037E4C">
          <w:rPr>
            <w:rFonts w:ascii="Times New Roman" w:hAnsi="Times New Roman" w:cs="Times New Roman"/>
            <w:spacing w:val="0"/>
            <w:sz w:val="28"/>
            <w:szCs w:val="28"/>
          </w:rPr>
          <w:t>сбыт</w:t>
        </w:r>
      </w:hyperlink>
      <w:r w:rsidR="00037E4C">
        <w:rPr>
          <w:rFonts w:ascii="Times New Roman" w:hAnsi="Times New Roman" w:cs="Times New Roman"/>
          <w:spacing w:val="0"/>
          <w:sz w:val="28"/>
          <w:szCs w:val="28"/>
        </w:rPr>
        <w:t xml:space="preserve"> заведомо поддельных банковских билетов Центрального банка Российской Федерации, металлической монеты</w:t>
      </w:r>
      <w:proofErr w:type="gramEnd"/>
      <w:r w:rsidR="00037E4C">
        <w:rPr>
          <w:rFonts w:ascii="Times New Roman" w:hAnsi="Times New Roman" w:cs="Times New Roman"/>
          <w:spacing w:val="0"/>
          <w:sz w:val="28"/>
          <w:szCs w:val="28"/>
        </w:rPr>
        <w:t>, государственных ценных бумаг или других ценных бумаг в валюте Российской Федерации либо иностранной валюты или ценных бумаг в иностранной валюте.</w:t>
      </w:r>
    </w:p>
    <w:p w:rsidR="00037E4C" w:rsidRPr="00037E4C" w:rsidRDefault="00037E4C" w:rsidP="00037E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</w:rPr>
        <w:tab/>
        <w:t>М</w:t>
      </w:r>
      <w:r w:rsidR="00947F48" w:rsidRPr="00947F48">
        <w:rPr>
          <w:rFonts w:ascii="Times New Roman" w:eastAsia="Times New Roman" w:hAnsi="Times New Roman" w:cs="Times New Roman"/>
          <w:spacing w:val="0"/>
          <w:sz w:val="28"/>
          <w:szCs w:val="28"/>
        </w:rPr>
        <w:t xml:space="preserve">аксимальное наказание за </w:t>
      </w:r>
      <w:r>
        <w:rPr>
          <w:rFonts w:ascii="Times New Roman" w:eastAsia="Times New Roman" w:hAnsi="Times New Roman" w:cs="Times New Roman"/>
          <w:spacing w:val="0"/>
          <w:sz w:val="28"/>
          <w:szCs w:val="28"/>
        </w:rPr>
        <w:t>указанное преступление предусматривает</w:t>
      </w:r>
      <w:r w:rsidR="00947F48" w:rsidRPr="00947F48">
        <w:rPr>
          <w:rFonts w:ascii="Times New Roman" w:eastAsia="Times New Roman" w:hAnsi="Times New Roman" w:cs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лишением свободы </w:t>
      </w:r>
      <w:proofErr w:type="gramStart"/>
      <w:r>
        <w:rPr>
          <w:rFonts w:ascii="Times New Roman" w:hAnsi="Times New Roman" w:cs="Times New Roman"/>
          <w:spacing w:val="0"/>
          <w:sz w:val="28"/>
          <w:szCs w:val="28"/>
        </w:rPr>
        <w:t>на срок до восьми лет со штрафом в размере до одного миллиона рублей</w:t>
      </w:r>
      <w:proofErr w:type="gramEnd"/>
      <w:r>
        <w:rPr>
          <w:rFonts w:ascii="Times New Roman" w:hAnsi="Times New Roman" w:cs="Times New Roman"/>
          <w:spacing w:val="0"/>
          <w:sz w:val="28"/>
          <w:szCs w:val="28"/>
        </w:rPr>
        <w:t xml:space="preserve"> или в размере заработной платы или иного дохода осужденного за период до пяти лет или без такового.</w:t>
      </w:r>
    </w:p>
    <w:p w:rsidR="00947F48" w:rsidRDefault="00037E4C" w:rsidP="00E57F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0"/>
          <w:sz w:val="28"/>
          <w:szCs w:val="28"/>
        </w:rPr>
        <w:t>За</w:t>
      </w:r>
      <w:r w:rsidR="00947F48" w:rsidRPr="00947F48">
        <w:rPr>
          <w:rFonts w:ascii="Times New Roman" w:eastAsia="Times New Roman" w:hAnsi="Times New Roman" w:cs="Times New Roman"/>
          <w:spacing w:val="0"/>
          <w:sz w:val="28"/>
          <w:szCs w:val="28"/>
        </w:rPr>
        <w:t xml:space="preserve"> совершение данного преступления </w:t>
      </w:r>
      <w:r>
        <w:rPr>
          <w:rFonts w:ascii="Times New Roman" w:eastAsia="Times New Roman" w:hAnsi="Times New Roman" w:cs="Times New Roman"/>
          <w:spacing w:val="0"/>
          <w:sz w:val="28"/>
          <w:szCs w:val="28"/>
        </w:rPr>
        <w:t xml:space="preserve">в крупном размере </w:t>
      </w:r>
      <w:r w:rsidR="00947F48" w:rsidRPr="00947F48">
        <w:rPr>
          <w:rFonts w:ascii="Times New Roman" w:eastAsia="Times New Roman" w:hAnsi="Times New Roman" w:cs="Times New Roman"/>
          <w:spacing w:val="0"/>
          <w:sz w:val="28"/>
          <w:szCs w:val="28"/>
        </w:rPr>
        <w:t xml:space="preserve">может последовать </w:t>
      </w:r>
      <w:r>
        <w:rPr>
          <w:rFonts w:ascii="Times New Roman" w:eastAsia="Times New Roman" w:hAnsi="Times New Roman" w:cs="Times New Roman"/>
          <w:spacing w:val="0"/>
          <w:sz w:val="28"/>
          <w:szCs w:val="28"/>
        </w:rPr>
        <w:t>л</w:t>
      </w:r>
      <w:r>
        <w:rPr>
          <w:rFonts w:ascii="Times New Roman" w:hAnsi="Times New Roman" w:cs="Times New Roman"/>
          <w:spacing w:val="0"/>
          <w:sz w:val="28"/>
          <w:szCs w:val="28"/>
        </w:rPr>
        <w:t>ишение свободы на срок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</w:t>
      </w:r>
      <w:r w:rsidR="008607F3">
        <w:rPr>
          <w:rFonts w:ascii="Times New Roman" w:hAnsi="Times New Roman" w:cs="Times New Roman"/>
          <w:spacing w:val="0"/>
          <w:sz w:val="28"/>
          <w:szCs w:val="28"/>
        </w:rPr>
        <w:t>.</w:t>
      </w:r>
      <w:proofErr w:type="gramEnd"/>
    </w:p>
    <w:p w:rsidR="00387FF7" w:rsidRDefault="00387FF7" w:rsidP="00387FF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Таким образом, в случае сомнения в подлинности банковского билета гражданин должен обратиться в банковское учреждение. Попытка расплатиться такой купюрой может повлечь уголовную ответственность.</w:t>
      </w:r>
    </w:p>
    <w:p w:rsidR="00E57F5E" w:rsidRPr="00E57F5E" w:rsidRDefault="00E57F5E" w:rsidP="00051F32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</w:rPr>
        <w:tab/>
      </w:r>
    </w:p>
    <w:p w:rsidR="00E57F5E" w:rsidRDefault="00E57F5E" w:rsidP="00E57F5E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E57F5E">
        <w:rPr>
          <w:rFonts w:ascii="Times New Roman" w:eastAsia="Times New Roman" w:hAnsi="Times New Roman" w:cs="Times New Roman"/>
          <w:spacing w:val="0"/>
          <w:sz w:val="28"/>
          <w:szCs w:val="28"/>
        </w:rPr>
        <w:tab/>
      </w:r>
    </w:p>
    <w:p w:rsidR="009B1435" w:rsidRDefault="009B1435" w:rsidP="00947F48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</w:rPr>
        <w:t xml:space="preserve">Помощник прокурора города Дятьково  </w:t>
      </w:r>
    </w:p>
    <w:p w:rsidR="009B1435" w:rsidRPr="00947F48" w:rsidRDefault="00E57F5E" w:rsidP="00947F48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</w:rPr>
        <w:t>юрист 2</w:t>
      </w:r>
      <w:r w:rsidR="009B1435">
        <w:rPr>
          <w:rFonts w:ascii="Times New Roman" w:eastAsia="Times New Roman" w:hAnsi="Times New Roman" w:cs="Times New Roman"/>
          <w:spacing w:val="0"/>
          <w:sz w:val="28"/>
          <w:szCs w:val="28"/>
        </w:rPr>
        <w:t xml:space="preserve"> класса                                                             </w:t>
      </w:r>
      <w:bookmarkStart w:id="0" w:name="_GoBack"/>
      <w:bookmarkEnd w:id="0"/>
      <w:r w:rsidR="009B1435">
        <w:rPr>
          <w:rFonts w:ascii="Times New Roman" w:eastAsia="Times New Roman" w:hAnsi="Times New Roman" w:cs="Times New Roman"/>
          <w:spacing w:val="0"/>
          <w:sz w:val="28"/>
          <w:szCs w:val="28"/>
        </w:rPr>
        <w:t xml:space="preserve">                      Т.М. </w:t>
      </w:r>
      <w:proofErr w:type="spellStart"/>
      <w:r w:rsidR="009B1435">
        <w:rPr>
          <w:rFonts w:ascii="Times New Roman" w:eastAsia="Times New Roman" w:hAnsi="Times New Roman" w:cs="Times New Roman"/>
          <w:spacing w:val="0"/>
          <w:sz w:val="28"/>
          <w:szCs w:val="28"/>
        </w:rPr>
        <w:t>Мылдова</w:t>
      </w:r>
      <w:proofErr w:type="spellEnd"/>
    </w:p>
    <w:sectPr w:rsidR="009B1435" w:rsidRPr="00947F48" w:rsidSect="00BD2AF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DF5"/>
    <w:rsid w:val="00037E4C"/>
    <w:rsid w:val="00051F32"/>
    <w:rsid w:val="00255DE9"/>
    <w:rsid w:val="00387FF7"/>
    <w:rsid w:val="005214F5"/>
    <w:rsid w:val="006F05B6"/>
    <w:rsid w:val="0074243F"/>
    <w:rsid w:val="008607F3"/>
    <w:rsid w:val="00947F48"/>
    <w:rsid w:val="009B1435"/>
    <w:rsid w:val="00AE0EB7"/>
    <w:rsid w:val="00B86DF5"/>
    <w:rsid w:val="00BD2AFC"/>
    <w:rsid w:val="00BF4CA0"/>
    <w:rsid w:val="00C02A89"/>
    <w:rsid w:val="00E57F5E"/>
    <w:rsid w:val="00F116BC"/>
    <w:rsid w:val="00F52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B7"/>
    <w:rPr>
      <w:rFonts w:ascii="Cambria" w:hAnsi="Cambria"/>
      <w:spacing w:val="-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E0EB7"/>
    <w:rPr>
      <w:i/>
      <w:iCs/>
    </w:rPr>
  </w:style>
  <w:style w:type="character" w:styleId="a4">
    <w:name w:val="Hyperlink"/>
    <w:basedOn w:val="a0"/>
    <w:uiPriority w:val="99"/>
    <w:unhideWhenUsed/>
    <w:rsid w:val="00947F48"/>
    <w:rPr>
      <w:color w:val="0000FF" w:themeColor="hyperlink"/>
      <w:u w:val="single"/>
    </w:rPr>
  </w:style>
  <w:style w:type="paragraph" w:customStyle="1" w:styleId="1">
    <w:name w:val="Основной шрифт абзаца1"/>
    <w:aliases w:val="Знак Знак"/>
    <w:basedOn w:val="a"/>
    <w:autoRedefine/>
    <w:rsid w:val="00E57F5E"/>
    <w:pPr>
      <w:tabs>
        <w:tab w:val="left" w:pos="1080"/>
      </w:tabs>
      <w:jc w:val="both"/>
    </w:pPr>
    <w:rPr>
      <w:rFonts w:ascii="Courier New" w:eastAsia="Times New Roman" w:hAnsi="Courier New"/>
      <w:spacing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B7"/>
    <w:rPr>
      <w:rFonts w:ascii="Cambria" w:hAnsi="Cambria"/>
      <w:spacing w:val="-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E0EB7"/>
    <w:rPr>
      <w:i/>
      <w:iCs/>
    </w:rPr>
  </w:style>
  <w:style w:type="character" w:styleId="a4">
    <w:name w:val="Hyperlink"/>
    <w:basedOn w:val="a0"/>
    <w:uiPriority w:val="99"/>
    <w:unhideWhenUsed/>
    <w:rsid w:val="00947F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974BD86E9E2AF199210B8FA0BAF1E98156CE52BB2CA346A72A34FB513218AB09A6929EAE700C5E9ED369A43E9647FD1C2640D066157Fx51FG" TargetMode="External"/><Relationship Id="rId5" Type="http://schemas.openxmlformats.org/officeDocument/2006/relationships/hyperlink" Target="consultantplus://offline/ref=4B974BD86E9E2AF199210B8FA0BAF1E98157CD51BF2CA346A72A34FB513218AB09A6929EAE700D599ED369A43E9647FD1C2640D066157Fx51FG" TargetMode="External"/><Relationship Id="rId4" Type="http://schemas.openxmlformats.org/officeDocument/2006/relationships/hyperlink" Target="consultantplus://offline/ref=4B974BD86E9E2AF199210B8FA0BAF1E98156CE52BB2CA346A72A34FB513218AB09A6929EAE700D549ED369A43E9647FD1C2640D066157Fx51FG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Дятьково</dc:creator>
  <cp:keywords/>
  <dc:description/>
  <cp:lastModifiedBy>Admin</cp:lastModifiedBy>
  <cp:revision>11</cp:revision>
  <cp:lastPrinted>2019-12-04T08:41:00Z</cp:lastPrinted>
  <dcterms:created xsi:type="dcterms:W3CDTF">2018-04-04T12:48:00Z</dcterms:created>
  <dcterms:modified xsi:type="dcterms:W3CDTF">2019-12-04T08:51:00Z</dcterms:modified>
</cp:coreProperties>
</file>