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0" w:rsidRPr="00255A07" w:rsidRDefault="00D92AD0" w:rsidP="005A4056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D92AD0" w:rsidRPr="00607877" w:rsidRDefault="00D92AD0" w:rsidP="00607877">
      <w:pPr>
        <w:spacing w:line="300" w:lineRule="exact"/>
        <w:ind w:firstLine="708"/>
        <w:jc w:val="both"/>
        <w:rPr>
          <w:b/>
          <w:bCs/>
          <w:szCs w:val="28"/>
          <w:lang w:eastAsia="ru-RU"/>
        </w:rPr>
      </w:pPr>
      <w:r w:rsidRPr="00607877">
        <w:rPr>
          <w:b/>
          <w:bCs/>
          <w:szCs w:val="28"/>
          <w:lang w:eastAsia="ru-RU"/>
        </w:rPr>
        <w:t>Увеличен административный штраф за эксплуатацию объекта капитального строительства без разрешения на ввод его в эксплуатацию.</w:t>
      </w:r>
    </w:p>
    <w:p w:rsidR="00D92AD0" w:rsidRPr="00607877" w:rsidRDefault="00D92AD0" w:rsidP="00607877">
      <w:pPr>
        <w:spacing w:line="300" w:lineRule="exact"/>
        <w:jc w:val="both"/>
        <w:rPr>
          <w:bCs/>
          <w:szCs w:val="28"/>
          <w:lang w:eastAsia="ru-RU"/>
        </w:rPr>
      </w:pPr>
      <w:r w:rsidRPr="00607877">
        <w:rPr>
          <w:bCs/>
          <w:szCs w:val="28"/>
          <w:lang w:eastAsia="ru-RU"/>
        </w:rPr>
        <w:t>26 июля 2019 года</w:t>
      </w:r>
      <w:r>
        <w:rPr>
          <w:bCs/>
          <w:szCs w:val="28"/>
          <w:lang w:eastAsia="ru-RU"/>
        </w:rPr>
        <w:t xml:space="preserve"> </w:t>
      </w:r>
      <w:r w:rsidRPr="00607877">
        <w:rPr>
          <w:bCs/>
          <w:szCs w:val="28"/>
          <w:lang w:eastAsia="ru-RU"/>
        </w:rPr>
        <w:t xml:space="preserve">Президент </w:t>
      </w:r>
      <w:r>
        <w:rPr>
          <w:bCs/>
          <w:szCs w:val="28"/>
          <w:lang w:eastAsia="ru-RU"/>
        </w:rPr>
        <w:t xml:space="preserve">РФ </w:t>
      </w:r>
      <w:r w:rsidRPr="00607877">
        <w:rPr>
          <w:bCs/>
          <w:szCs w:val="28"/>
          <w:lang w:eastAsia="ru-RU"/>
        </w:rPr>
        <w:t>подписал Федеральный закон «О внесении изменения в статью 9.5 Кодекса Российской Федерации об административных правонарушениях».</w:t>
      </w:r>
    </w:p>
    <w:p w:rsidR="00D92AD0" w:rsidRPr="00607877" w:rsidRDefault="00D92AD0" w:rsidP="00607877">
      <w:pPr>
        <w:spacing w:line="300" w:lineRule="exact"/>
        <w:ind w:firstLine="708"/>
        <w:jc w:val="both"/>
        <w:rPr>
          <w:bCs/>
          <w:szCs w:val="28"/>
          <w:lang w:eastAsia="ru-RU"/>
        </w:rPr>
      </w:pPr>
      <w:r w:rsidRPr="00607877">
        <w:rPr>
          <w:bCs/>
          <w:szCs w:val="28"/>
          <w:lang w:eastAsia="ru-RU"/>
        </w:rPr>
        <w:t>Федеральный закон принят Государственной Думой 18 июля 2019 года и одобрен Советом Федерации 23 июля 2019 года.</w:t>
      </w:r>
    </w:p>
    <w:p w:rsidR="00D92AD0" w:rsidRDefault="00D92AD0" w:rsidP="00607877">
      <w:pPr>
        <w:spacing w:line="300" w:lineRule="exact"/>
        <w:ind w:firstLine="708"/>
        <w:jc w:val="both"/>
        <w:rPr>
          <w:bCs/>
          <w:szCs w:val="28"/>
          <w:lang w:eastAsia="ru-RU"/>
        </w:rPr>
      </w:pPr>
      <w:r w:rsidRPr="00607877">
        <w:rPr>
          <w:bCs/>
          <w:szCs w:val="28"/>
          <w:lang w:eastAsia="ru-RU"/>
        </w:rPr>
        <w:t>Федеральным законом усиливается административная ответственность за административное правонарушение, предусмотренное частью 5 статьи 9.5 Кодекса Российской Федерации об административных правонарушениях (эксплуатация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строительство).</w:t>
      </w:r>
    </w:p>
    <w:p w:rsidR="00D92AD0" w:rsidRDefault="00D92AD0" w:rsidP="00607877">
      <w:pPr>
        <w:spacing w:line="300" w:lineRule="exact"/>
        <w:ind w:firstLine="708"/>
        <w:jc w:val="both"/>
        <w:rPr>
          <w:bCs/>
          <w:szCs w:val="28"/>
          <w:lang w:eastAsia="ru-RU"/>
        </w:rPr>
      </w:pPr>
      <w:r w:rsidRPr="00607877">
        <w:rPr>
          <w:bCs/>
          <w:szCs w:val="28"/>
          <w:lang w:eastAsia="ru-RU"/>
        </w:rPr>
        <w:t>В настоящее время указанное административное правонарушение влечёт наложение административного штрафа: на граждан – в размере от пятисот до одной тысячи рублей, на должностных лиц – от одной тысячи до двух тысяч рублей, на юридических лиц – от десяти тысяч до двадцати тысяч рублей.</w:t>
      </w:r>
    </w:p>
    <w:p w:rsidR="00D92AD0" w:rsidRPr="00607877" w:rsidRDefault="00D92AD0" w:rsidP="00607877">
      <w:pPr>
        <w:spacing w:line="300" w:lineRule="exact"/>
        <w:ind w:firstLine="708"/>
        <w:jc w:val="both"/>
        <w:rPr>
          <w:bCs/>
          <w:szCs w:val="28"/>
          <w:lang w:eastAsia="ru-RU"/>
        </w:rPr>
      </w:pPr>
      <w:r w:rsidRPr="00607877">
        <w:rPr>
          <w:bCs/>
          <w:szCs w:val="28"/>
          <w:lang w:eastAsia="ru-RU"/>
        </w:rPr>
        <w:t>Федеральным законом предусмотрено увеличение административного штрафа: для граждан – в размере от двух тысяч до пяти тысяч рублей, для должностных лиц – от двадцати тысяч до пятидесяти тысяч рублей, для юридических лиц – от пятисот тысяч до одного миллиона рублей.</w:t>
      </w:r>
    </w:p>
    <w:p w:rsidR="00D92AD0" w:rsidRDefault="00D92AD0" w:rsidP="00E6191D">
      <w:pPr>
        <w:spacing w:line="220" w:lineRule="exact"/>
        <w:jc w:val="both"/>
        <w:rPr>
          <w:szCs w:val="28"/>
        </w:rPr>
      </w:pPr>
    </w:p>
    <w:p w:rsidR="00D92AD0" w:rsidRDefault="00D92AD0" w:rsidP="00E6191D">
      <w:pPr>
        <w:spacing w:line="220" w:lineRule="exact"/>
        <w:jc w:val="both"/>
        <w:rPr>
          <w:szCs w:val="28"/>
        </w:rPr>
      </w:pPr>
    </w:p>
    <w:p w:rsidR="00D92AD0" w:rsidRDefault="00D92AD0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D92AD0" w:rsidRDefault="00D92AD0" w:rsidP="00E6191D">
      <w:pPr>
        <w:spacing w:line="220" w:lineRule="exact"/>
        <w:jc w:val="both"/>
        <w:rPr>
          <w:szCs w:val="28"/>
        </w:rPr>
      </w:pPr>
    </w:p>
    <w:p w:rsidR="00D92AD0" w:rsidRDefault="00D92AD0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D92AD0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037021"/>
    <w:rsid w:val="0013576D"/>
    <w:rsid w:val="00255A07"/>
    <w:rsid w:val="00480546"/>
    <w:rsid w:val="004E1151"/>
    <w:rsid w:val="00563B63"/>
    <w:rsid w:val="005A4056"/>
    <w:rsid w:val="005D52EC"/>
    <w:rsid w:val="00607877"/>
    <w:rsid w:val="0065560E"/>
    <w:rsid w:val="007D764A"/>
    <w:rsid w:val="008B38F3"/>
    <w:rsid w:val="008E5F97"/>
    <w:rsid w:val="0099363C"/>
    <w:rsid w:val="009C6479"/>
    <w:rsid w:val="00A369EC"/>
    <w:rsid w:val="00B44A78"/>
    <w:rsid w:val="00BE16B3"/>
    <w:rsid w:val="00C25B28"/>
    <w:rsid w:val="00C74764"/>
    <w:rsid w:val="00D2180A"/>
    <w:rsid w:val="00D435F7"/>
    <w:rsid w:val="00D92AD0"/>
    <w:rsid w:val="00E6191D"/>
    <w:rsid w:val="00E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2019-07-29T14:08:00Z</dcterms:created>
  <dcterms:modified xsi:type="dcterms:W3CDTF">2019-07-29T14:08:00Z</dcterms:modified>
</cp:coreProperties>
</file>