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2E" w:rsidRDefault="00D12E2E" w:rsidP="00D12E2E">
      <w:pPr>
        <w:pStyle w:val="a3"/>
      </w:pPr>
      <w:r>
        <w:t xml:space="preserve">РОССИЙСКАЯ   ФЕДЕРАЦИЯ </w:t>
      </w:r>
    </w:p>
    <w:p w:rsidR="00D12E2E" w:rsidRDefault="00D12E2E" w:rsidP="00D12E2E">
      <w:pPr>
        <w:pStyle w:val="a5"/>
      </w:pPr>
      <w:r>
        <w:t xml:space="preserve">  </w:t>
      </w:r>
      <w:proofErr w:type="gramStart"/>
      <w:r>
        <w:t>СОВЕТ  НАРОДНЫХ</w:t>
      </w:r>
      <w:proofErr w:type="gramEnd"/>
      <w:r>
        <w:t xml:space="preserve"> ДЕПУТАТОВ  ПОСЕЛКА  ЛЮБОХНА</w:t>
      </w:r>
    </w:p>
    <w:p w:rsidR="00D12E2E" w:rsidRDefault="00D12E2E" w:rsidP="00D12E2E">
      <w:pPr>
        <w:jc w:val="center"/>
        <w:rPr>
          <w:sz w:val="26"/>
        </w:rPr>
      </w:pPr>
      <w:proofErr w:type="gramStart"/>
      <w:r>
        <w:rPr>
          <w:sz w:val="26"/>
        </w:rPr>
        <w:t>ДЯТЬКОВСКОГО  РАЙОНА</w:t>
      </w:r>
      <w:proofErr w:type="gramEnd"/>
      <w:r>
        <w:rPr>
          <w:sz w:val="26"/>
        </w:rPr>
        <w:t xml:space="preserve">  БРЯНСКОЙ  ОБЛАСТИ </w:t>
      </w:r>
    </w:p>
    <w:p w:rsidR="00D12E2E" w:rsidRDefault="00D12E2E" w:rsidP="00D12E2E">
      <w:pPr>
        <w:jc w:val="center"/>
        <w:rPr>
          <w:sz w:val="26"/>
        </w:rPr>
      </w:pPr>
    </w:p>
    <w:p w:rsidR="00D12E2E" w:rsidRPr="00E336E1" w:rsidRDefault="00D12E2E" w:rsidP="00D12E2E">
      <w:pPr>
        <w:jc w:val="center"/>
        <w:rPr>
          <w:sz w:val="26"/>
        </w:rPr>
      </w:pPr>
      <w:r>
        <w:rPr>
          <w:sz w:val="26"/>
        </w:rPr>
        <w:t>Р Е Ш Е Н И Е</w:t>
      </w:r>
    </w:p>
    <w:p w:rsidR="00D12E2E" w:rsidRDefault="00D12E2E" w:rsidP="00D12E2E">
      <w:pPr>
        <w:rPr>
          <w:sz w:val="26"/>
        </w:rPr>
      </w:pPr>
    </w:p>
    <w:p w:rsidR="00D12E2E" w:rsidRDefault="00D12E2E" w:rsidP="00D12E2E">
      <w:pPr>
        <w:rPr>
          <w:sz w:val="26"/>
        </w:rPr>
      </w:pPr>
    </w:p>
    <w:p w:rsidR="00D12E2E" w:rsidRDefault="00D12E2E" w:rsidP="00D12E2E">
      <w:pPr>
        <w:rPr>
          <w:sz w:val="26"/>
        </w:rPr>
      </w:pPr>
      <w:r>
        <w:rPr>
          <w:sz w:val="26"/>
        </w:rPr>
        <w:t>от  «28»  ноября    2012 года</w:t>
      </w:r>
    </w:p>
    <w:p w:rsidR="00D12E2E" w:rsidRDefault="00D12E2E" w:rsidP="00D12E2E">
      <w:pPr>
        <w:rPr>
          <w:sz w:val="26"/>
        </w:rPr>
      </w:pPr>
      <w:r>
        <w:rPr>
          <w:sz w:val="26"/>
        </w:rPr>
        <w:t>№ 3 –  107</w:t>
      </w:r>
    </w:p>
    <w:p w:rsidR="00D12E2E" w:rsidRDefault="00D12E2E" w:rsidP="00D12E2E">
      <w:pPr>
        <w:rPr>
          <w:sz w:val="26"/>
        </w:rPr>
      </w:pPr>
      <w:r>
        <w:rPr>
          <w:sz w:val="26"/>
        </w:rPr>
        <w:t xml:space="preserve">п. </w:t>
      </w:r>
      <w:proofErr w:type="spellStart"/>
      <w:r>
        <w:rPr>
          <w:sz w:val="26"/>
        </w:rPr>
        <w:t>Любохна</w:t>
      </w:r>
      <w:proofErr w:type="spellEnd"/>
      <w:r>
        <w:rPr>
          <w:sz w:val="26"/>
        </w:rPr>
        <w:t xml:space="preserve"> </w:t>
      </w:r>
    </w:p>
    <w:p w:rsidR="00D12E2E" w:rsidRDefault="00D12E2E" w:rsidP="00D12E2E">
      <w:pPr>
        <w:rPr>
          <w:sz w:val="26"/>
        </w:rPr>
      </w:pPr>
    </w:p>
    <w:p w:rsidR="00D12E2E" w:rsidRDefault="00D12E2E" w:rsidP="00D12E2E">
      <w:pPr>
        <w:rPr>
          <w:sz w:val="26"/>
        </w:rPr>
      </w:pPr>
    </w:p>
    <w:p w:rsidR="00D12E2E" w:rsidRDefault="00D12E2E" w:rsidP="00D12E2E">
      <w:pPr>
        <w:jc w:val="both"/>
        <w:rPr>
          <w:sz w:val="24"/>
          <w:szCs w:val="24"/>
        </w:rPr>
      </w:pPr>
      <w:r>
        <w:rPr>
          <w:sz w:val="24"/>
          <w:szCs w:val="24"/>
        </w:rPr>
        <w:t>О стоимости земельного участка</w:t>
      </w:r>
    </w:p>
    <w:p w:rsidR="00D12E2E" w:rsidRDefault="00D12E2E" w:rsidP="00D12E2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одного  захоронения на поселковых</w:t>
      </w:r>
    </w:p>
    <w:p w:rsidR="00D12E2E" w:rsidRDefault="00D12E2E" w:rsidP="00D12E2E">
      <w:pPr>
        <w:jc w:val="both"/>
        <w:rPr>
          <w:sz w:val="24"/>
          <w:szCs w:val="24"/>
        </w:rPr>
      </w:pPr>
      <w:r>
        <w:rPr>
          <w:sz w:val="24"/>
          <w:szCs w:val="24"/>
        </w:rPr>
        <w:t>кладбища</w:t>
      </w:r>
      <w:r w:rsidR="00832D1C">
        <w:rPr>
          <w:sz w:val="24"/>
          <w:szCs w:val="24"/>
        </w:rPr>
        <w:t>х</w:t>
      </w:r>
      <w:r>
        <w:rPr>
          <w:sz w:val="24"/>
          <w:szCs w:val="24"/>
        </w:rPr>
        <w:t xml:space="preserve">  №1 и № 2</w:t>
      </w:r>
      <w:bookmarkStart w:id="0" w:name="_GoBack"/>
      <w:bookmarkEnd w:id="0"/>
    </w:p>
    <w:p w:rsidR="00D12E2E" w:rsidRDefault="00D12E2E" w:rsidP="00D12E2E">
      <w:pPr>
        <w:jc w:val="both"/>
        <w:rPr>
          <w:sz w:val="24"/>
          <w:szCs w:val="24"/>
        </w:rPr>
      </w:pPr>
    </w:p>
    <w:p w:rsidR="00D12E2E" w:rsidRDefault="00D12E2E" w:rsidP="00D12E2E">
      <w:pPr>
        <w:jc w:val="both"/>
        <w:rPr>
          <w:sz w:val="24"/>
          <w:szCs w:val="24"/>
        </w:rPr>
      </w:pPr>
    </w:p>
    <w:p w:rsidR="00D12E2E" w:rsidRDefault="00D12E2E" w:rsidP="00D12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п. 5 ст. 16 </w:t>
      </w:r>
      <w:proofErr w:type="gramStart"/>
      <w:r>
        <w:rPr>
          <w:sz w:val="24"/>
          <w:szCs w:val="24"/>
        </w:rPr>
        <w:t>Федерального  закона</w:t>
      </w:r>
      <w:proofErr w:type="gramEnd"/>
      <w:r>
        <w:rPr>
          <w:sz w:val="24"/>
          <w:szCs w:val="24"/>
        </w:rPr>
        <w:t xml:space="preserve">  «О погребении и похоронном  деле» от 12.01.1996г. № 8- ФЗ,  Совет народных депутатов  поселка </w:t>
      </w:r>
      <w:proofErr w:type="spellStart"/>
      <w:r>
        <w:rPr>
          <w:sz w:val="24"/>
          <w:szCs w:val="24"/>
        </w:rPr>
        <w:t>Любохна</w:t>
      </w:r>
      <w:proofErr w:type="spellEnd"/>
      <w:r>
        <w:rPr>
          <w:sz w:val="24"/>
          <w:szCs w:val="24"/>
        </w:rPr>
        <w:t xml:space="preserve">  </w:t>
      </w:r>
    </w:p>
    <w:p w:rsidR="00D12E2E" w:rsidRDefault="00D12E2E" w:rsidP="00D12E2E">
      <w:pPr>
        <w:jc w:val="both"/>
        <w:rPr>
          <w:sz w:val="24"/>
          <w:szCs w:val="24"/>
        </w:rPr>
      </w:pPr>
      <w:r w:rsidRPr="00FB7FB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FB7FB7">
        <w:rPr>
          <w:sz w:val="24"/>
          <w:szCs w:val="24"/>
        </w:rPr>
        <w:t xml:space="preserve">  </w:t>
      </w:r>
    </w:p>
    <w:p w:rsidR="00D12E2E" w:rsidRPr="00FB7FB7" w:rsidRDefault="00D12E2E" w:rsidP="00D12E2E">
      <w:pPr>
        <w:rPr>
          <w:sz w:val="26"/>
        </w:rPr>
      </w:pP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Р Е Ш И Л: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</w:t>
      </w:r>
      <w:proofErr w:type="gramStart"/>
      <w:r>
        <w:rPr>
          <w:sz w:val="24"/>
          <w:szCs w:val="24"/>
        </w:rPr>
        <w:t>Размер  бесплатно</w:t>
      </w:r>
      <w:proofErr w:type="gramEnd"/>
      <w:r>
        <w:rPr>
          <w:sz w:val="24"/>
          <w:szCs w:val="24"/>
        </w:rPr>
        <w:t xml:space="preserve"> предоставляемого участка  земли  для погребения умершего составляет 4м х 3м,  что гарантирует  погребение на данном участке  умершего супруга или близкого родственника.  Расстояние </w:t>
      </w:r>
      <w:proofErr w:type="gramStart"/>
      <w:r>
        <w:rPr>
          <w:sz w:val="24"/>
          <w:szCs w:val="24"/>
        </w:rPr>
        <w:t>между  ограждениями</w:t>
      </w:r>
      <w:proofErr w:type="gramEnd"/>
      <w:r>
        <w:rPr>
          <w:sz w:val="24"/>
          <w:szCs w:val="24"/>
        </w:rPr>
        <w:t xml:space="preserve">  не более </w:t>
      </w:r>
      <w:smartTag w:uri="urn:schemas-microsoft-com:office:smarttags" w:element="metricconverter">
        <w:smartTagPr>
          <w:attr w:name="ProductID" w:val="50 см"/>
        </w:smartTagPr>
        <w:r>
          <w:rPr>
            <w:sz w:val="24"/>
            <w:szCs w:val="24"/>
          </w:rPr>
          <w:t>50 см</w:t>
        </w:r>
      </w:smartTag>
      <w:r>
        <w:rPr>
          <w:sz w:val="24"/>
          <w:szCs w:val="24"/>
        </w:rPr>
        <w:t>.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</w:t>
      </w:r>
      <w:proofErr w:type="gramStart"/>
      <w:r>
        <w:rPr>
          <w:sz w:val="24"/>
          <w:szCs w:val="24"/>
        </w:rPr>
        <w:t>Установить  с</w:t>
      </w:r>
      <w:proofErr w:type="gramEnd"/>
      <w:r>
        <w:rPr>
          <w:sz w:val="24"/>
          <w:szCs w:val="24"/>
        </w:rPr>
        <w:t xml:space="preserve"> 28 декабря  2010 года   стоимость  дополнительного  земельного участка  размером  2м х 3м   одного   захоронения  в  размере  1000 рублей.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 Посадку </w:t>
      </w:r>
      <w:proofErr w:type="gramStart"/>
      <w:r>
        <w:rPr>
          <w:sz w:val="24"/>
          <w:szCs w:val="24"/>
        </w:rPr>
        <w:t>деревьев  и</w:t>
      </w:r>
      <w:proofErr w:type="gramEnd"/>
      <w:r>
        <w:rPr>
          <w:sz w:val="24"/>
          <w:szCs w:val="24"/>
        </w:rPr>
        <w:t xml:space="preserve"> кустарников запретить.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 Контроль   за   выполнением    данного   решения   </w:t>
      </w:r>
      <w:proofErr w:type="gramStart"/>
      <w:r>
        <w:rPr>
          <w:sz w:val="24"/>
          <w:szCs w:val="24"/>
        </w:rPr>
        <w:t>оставляю  за</w:t>
      </w:r>
      <w:proofErr w:type="gramEnd"/>
      <w:r>
        <w:rPr>
          <w:sz w:val="24"/>
          <w:szCs w:val="24"/>
        </w:rPr>
        <w:t xml:space="preserve">  собой.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</w:p>
    <w:p w:rsidR="00D12E2E" w:rsidRDefault="00D12E2E" w:rsidP="00D12E2E">
      <w:pPr>
        <w:pStyle w:val="a3"/>
        <w:jc w:val="both"/>
        <w:rPr>
          <w:sz w:val="24"/>
          <w:szCs w:val="24"/>
        </w:rPr>
      </w:pPr>
    </w:p>
    <w:p w:rsidR="00D12E2E" w:rsidRDefault="00D12E2E" w:rsidP="00D12E2E">
      <w:pPr>
        <w:pStyle w:val="a3"/>
        <w:ind w:left="1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2E2E" w:rsidRDefault="00D12E2E" w:rsidP="00D12E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поселка </w:t>
      </w:r>
      <w:proofErr w:type="spellStart"/>
      <w:r>
        <w:rPr>
          <w:sz w:val="24"/>
          <w:szCs w:val="24"/>
        </w:rPr>
        <w:t>Любохна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А.В.Сидоров</w:t>
      </w:r>
      <w:proofErr w:type="spellEnd"/>
    </w:p>
    <w:p w:rsidR="00D12E2E" w:rsidRDefault="00D12E2E" w:rsidP="00D12E2E">
      <w:pPr>
        <w:pStyle w:val="a3"/>
        <w:jc w:val="both"/>
        <w:rPr>
          <w:sz w:val="24"/>
          <w:szCs w:val="24"/>
        </w:rPr>
      </w:pPr>
    </w:p>
    <w:p w:rsidR="00415615" w:rsidRDefault="00415615"/>
    <w:sectPr w:rsidR="0041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2E"/>
    <w:rsid w:val="00415615"/>
    <w:rsid w:val="00832D1C"/>
    <w:rsid w:val="00D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F04E-0E29-4C9D-9152-2E5D1AF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E2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2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12E2E"/>
    <w:pPr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D12E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dima.khalaev@yandex.ru</dc:creator>
  <cp:keywords/>
  <dc:description/>
  <cp:lastModifiedBy>dima.khalaev@yandex.ru</cp:lastModifiedBy>
  <cp:revision>3</cp:revision>
  <dcterms:created xsi:type="dcterms:W3CDTF">2014-03-26T12:35:00Z</dcterms:created>
  <dcterms:modified xsi:type="dcterms:W3CDTF">2014-03-26T12:39:00Z</dcterms:modified>
</cp:coreProperties>
</file>