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6" w:rsidRPr="006426B1" w:rsidRDefault="002004A4" w:rsidP="006426B1">
      <w:pPr>
        <w:pStyle w:val="1"/>
        <w:shd w:val="clear" w:color="auto" w:fill="auto"/>
        <w:spacing w:after="535"/>
        <w:ind w:left="7200" w:right="20"/>
        <w:jc w:val="left"/>
        <w:rPr>
          <w:sz w:val="24"/>
          <w:szCs w:val="24"/>
        </w:rPr>
      </w:pPr>
      <w:r>
        <w:t>УТВЕРЖДЕНО постановлением Главы адм</w:t>
      </w:r>
      <w:r w:rsidR="006426B1">
        <w:t xml:space="preserve">инистрации поселка Любохна от </w:t>
      </w:r>
      <w:r w:rsidR="006426B1" w:rsidRPr="006426B1">
        <w:rPr>
          <w:sz w:val="24"/>
          <w:szCs w:val="24"/>
        </w:rPr>
        <w:t>12.08.2019</w:t>
      </w:r>
      <w:r w:rsidRPr="006426B1">
        <w:rPr>
          <w:sz w:val="24"/>
          <w:szCs w:val="24"/>
        </w:rPr>
        <w:t xml:space="preserve"> № </w:t>
      </w:r>
      <w:r w:rsidR="006426B1" w:rsidRPr="006426B1">
        <w:rPr>
          <w:rStyle w:val="9pt"/>
          <w:sz w:val="24"/>
          <w:szCs w:val="24"/>
        </w:rPr>
        <w:t>121</w:t>
      </w:r>
    </w:p>
    <w:p w:rsidR="00B344E6" w:rsidRDefault="002004A4">
      <w:pPr>
        <w:pStyle w:val="11"/>
        <w:keepNext/>
        <w:keepLines/>
        <w:shd w:val="clear" w:color="auto" w:fill="auto"/>
        <w:spacing w:before="0" w:after="0" w:line="280" w:lineRule="exact"/>
        <w:ind w:left="3700"/>
      </w:pPr>
      <w:bookmarkStart w:id="0" w:name="bookmark0"/>
      <w:r>
        <w:t>ПОЛОЖЕНИЕ</w:t>
      </w:r>
      <w:bookmarkEnd w:id="0"/>
    </w:p>
    <w:p w:rsidR="00B344E6" w:rsidRPr="006426B1" w:rsidRDefault="002004A4">
      <w:pPr>
        <w:pStyle w:val="20"/>
        <w:keepNext/>
        <w:keepLines/>
        <w:shd w:val="clear" w:color="auto" w:fill="auto"/>
        <w:spacing w:before="0" w:after="337" w:line="280" w:lineRule="exact"/>
        <w:rPr>
          <w:sz w:val="28"/>
          <w:szCs w:val="28"/>
        </w:rPr>
      </w:pPr>
      <w:bookmarkStart w:id="1" w:name="bookmark1"/>
      <w:r w:rsidRPr="006426B1">
        <w:rPr>
          <w:sz w:val="28"/>
          <w:szCs w:val="28"/>
        </w:rPr>
        <w:t xml:space="preserve">о жилищной комиссии </w:t>
      </w:r>
      <w:r w:rsidR="006426B1" w:rsidRPr="006426B1">
        <w:rPr>
          <w:rStyle w:val="214pt"/>
        </w:rPr>
        <w:t>при</w:t>
      </w:r>
      <w:r w:rsidRPr="006426B1">
        <w:rPr>
          <w:rStyle w:val="214pt"/>
        </w:rPr>
        <w:t xml:space="preserve"> </w:t>
      </w:r>
      <w:r w:rsidRPr="006426B1">
        <w:rPr>
          <w:sz w:val="28"/>
          <w:szCs w:val="28"/>
        </w:rPr>
        <w:t>администрации поселка Любохна</w:t>
      </w:r>
      <w:bookmarkEnd w:id="1"/>
    </w:p>
    <w:p w:rsidR="00B344E6" w:rsidRDefault="002004A4">
      <w:pPr>
        <w:pStyle w:val="30"/>
        <w:keepNext/>
        <w:keepLines/>
        <w:shd w:val="clear" w:color="auto" w:fill="auto"/>
        <w:spacing w:before="0" w:after="203" w:line="280" w:lineRule="exact"/>
        <w:ind w:left="3700"/>
      </w:pPr>
      <w:bookmarkStart w:id="2" w:name="bookmark2"/>
      <w:r>
        <w:rPr>
          <w:rStyle w:val="3115pt"/>
        </w:rPr>
        <w:t>1</w:t>
      </w:r>
      <w:r>
        <w:t>. Общие положения</w:t>
      </w:r>
      <w:bookmarkEnd w:id="2"/>
    </w:p>
    <w:p w:rsidR="00B344E6" w:rsidRDefault="002004A4">
      <w:pPr>
        <w:pStyle w:val="1"/>
        <w:shd w:val="clear" w:color="auto" w:fill="auto"/>
        <w:spacing w:after="0"/>
        <w:ind w:left="20" w:right="20" w:firstLine="540"/>
        <w:jc w:val="both"/>
      </w:pPr>
      <w:r>
        <w:t xml:space="preserve">Жилищная комиссия при администрации поселка Любохна (далее - комиссия) создается в целях </w:t>
      </w:r>
      <w:r>
        <w:t>реализации статей 51, 52, 54, 56, 57 Жилищного кодекса Российской Федерации, признания граждан нуждающимися в жилых помещениях и постановке на учет граждан - участников жилищных программ и приобретающих жилые помещения по государственным сертификатам, а та</w:t>
      </w:r>
      <w:r>
        <w:t>кже по всем видам ипотечного кредитования.</w:t>
      </w:r>
    </w:p>
    <w:p w:rsidR="00B344E6" w:rsidRDefault="002004A4">
      <w:pPr>
        <w:pStyle w:val="1"/>
        <w:shd w:val="clear" w:color="auto" w:fill="auto"/>
        <w:spacing w:after="335"/>
        <w:ind w:left="20" w:right="20" w:firstLine="540"/>
        <w:jc w:val="both"/>
      </w:pPr>
      <w:r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</w:t>
      </w:r>
      <w:r>
        <w:t xml:space="preserve"> нормативными правовыми актами Администрации области, Администрации муниципального района и настоящим Положением.</w:t>
      </w:r>
    </w:p>
    <w:p w:rsidR="00B344E6" w:rsidRDefault="002004A4">
      <w:pPr>
        <w:pStyle w:val="1"/>
        <w:shd w:val="clear" w:color="auto" w:fill="auto"/>
        <w:spacing w:after="208" w:line="230" w:lineRule="exact"/>
        <w:jc w:val="center"/>
      </w:pPr>
      <w:r>
        <w:t>2. Основные задачи комиссии</w:t>
      </w:r>
    </w:p>
    <w:p w:rsidR="00B344E6" w:rsidRDefault="002004A4">
      <w:pPr>
        <w:pStyle w:val="1"/>
        <w:shd w:val="clear" w:color="auto" w:fill="auto"/>
        <w:spacing w:after="0"/>
        <w:ind w:left="20" w:firstLine="540"/>
        <w:jc w:val="both"/>
      </w:pPr>
      <w:r>
        <w:t>Основными задачами комиссии являются: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after="0"/>
        <w:ind w:left="20" w:right="20" w:firstLine="540"/>
        <w:jc w:val="both"/>
      </w:pPr>
      <w:r>
        <w:t xml:space="preserve">признание граждан нуждающимися в жилых помещениях, предоставляемых по </w:t>
      </w:r>
      <w:r>
        <w:t>договору социального найма;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after="0"/>
        <w:ind w:left="20" w:right="20" w:firstLine="540"/>
        <w:jc w:val="both"/>
      </w:pPr>
      <w:r>
        <w:t>признание граждан нуждающимися в жилых помещениях для постановки на учет граждан - участников жилищных программ и приобретающих жилые помещения по государственным сертификатам, а также по всем видам ипотечного кредитования;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after="0"/>
        <w:ind w:left="20" w:right="20" w:firstLine="540"/>
        <w:jc w:val="both"/>
      </w:pPr>
      <w:r>
        <w:t>приз</w:t>
      </w:r>
      <w:r>
        <w:t>нание граждан нуждающимися в жилых помещениях специализированного жилищного фонда;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after="335"/>
        <w:ind w:left="20" w:firstLine="540"/>
        <w:jc w:val="both"/>
      </w:pPr>
      <w:r>
        <w:t>предоставление жилых помещений муниципального жилого фонда.</w:t>
      </w:r>
    </w:p>
    <w:p w:rsidR="00B344E6" w:rsidRDefault="002004A4">
      <w:pPr>
        <w:pStyle w:val="1"/>
        <w:numPr>
          <w:ilvl w:val="0"/>
          <w:numId w:val="2"/>
        </w:numPr>
        <w:shd w:val="clear" w:color="auto" w:fill="auto"/>
        <w:tabs>
          <w:tab w:val="left" w:pos="3940"/>
        </w:tabs>
        <w:spacing w:after="225" w:line="230" w:lineRule="exact"/>
        <w:ind w:left="3700"/>
        <w:jc w:val="both"/>
      </w:pPr>
      <w:r>
        <w:t>Функции комиссии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259" w:lineRule="exact"/>
        <w:ind w:left="20" w:right="20" w:firstLine="540"/>
        <w:jc w:val="both"/>
      </w:pPr>
      <w:r>
        <w:t>Проверка документов и содержащихся в них сведений, представленных в комиссию.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40"/>
        <w:jc w:val="both"/>
      </w:pPr>
      <w:r>
        <w:t>Принятие решений н</w:t>
      </w:r>
      <w:r>
        <w:t>а заседаниях комиссии о признании граждан нуждающимися в жилых, помещениях, о постановке на учет граждан - участников жилищных программ и приобретающих жилые помещения по государственным сертификатам, а также по всем видам ипотечного кредитования.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151"/>
        </w:tabs>
        <w:spacing w:after="0"/>
        <w:ind w:left="20" w:right="20" w:firstLine="540"/>
        <w:jc w:val="both"/>
      </w:pPr>
      <w:r>
        <w:t>Проведен</w:t>
      </w:r>
      <w:r>
        <w:t>ие перерегистрации граждан, вставших на учет в качестве нуждающихся в жилых помещениях, предоставляемых по договору социального найма - один раз в год.</w:t>
      </w:r>
    </w:p>
    <w:p w:rsidR="00B344E6" w:rsidRDefault="002004A4">
      <w:pPr>
        <w:pStyle w:val="1"/>
        <w:shd w:val="clear" w:color="auto" w:fill="auto"/>
        <w:tabs>
          <w:tab w:val="left" w:pos="1328"/>
          <w:tab w:val="right" w:pos="6797"/>
          <w:tab w:val="right" w:pos="9509"/>
        </w:tabs>
        <w:spacing w:after="0" w:line="293" w:lineRule="exact"/>
        <w:ind w:left="40" w:firstLine="560"/>
        <w:jc w:val="both"/>
      </w:pPr>
      <w:r>
        <w:t>3.4.</w:t>
      </w:r>
      <w:r>
        <w:tab/>
        <w:t>Предоставление гражданам,</w:t>
      </w:r>
      <w:r>
        <w:tab/>
        <w:t>освободившихся</w:t>
      </w:r>
      <w:r>
        <w:tab/>
        <w:t>жилых помещений</w:t>
      </w:r>
    </w:p>
    <w:p w:rsidR="006426B1" w:rsidRDefault="002004A4" w:rsidP="006426B1">
      <w:pPr>
        <w:pStyle w:val="1"/>
        <w:shd w:val="clear" w:color="auto" w:fill="auto"/>
        <w:spacing w:after="230" w:line="293" w:lineRule="exact"/>
        <w:ind w:left="40"/>
        <w:jc w:val="left"/>
      </w:pPr>
      <w:r>
        <w:t>муниципального жилого фонда.</w:t>
      </w:r>
    </w:p>
    <w:p w:rsidR="006426B1" w:rsidRDefault="006426B1" w:rsidP="006426B1">
      <w:pPr>
        <w:pStyle w:val="1"/>
        <w:shd w:val="clear" w:color="auto" w:fill="auto"/>
        <w:spacing w:after="230" w:line="293" w:lineRule="exact"/>
        <w:ind w:left="40"/>
        <w:jc w:val="left"/>
      </w:pPr>
    </w:p>
    <w:p w:rsidR="00B344E6" w:rsidRDefault="002004A4" w:rsidP="006426B1">
      <w:pPr>
        <w:pStyle w:val="1"/>
        <w:numPr>
          <w:ilvl w:val="0"/>
          <w:numId w:val="2"/>
        </w:numPr>
        <w:shd w:val="clear" w:color="auto" w:fill="auto"/>
        <w:spacing w:after="230" w:line="293" w:lineRule="exact"/>
        <w:ind w:left="2680"/>
        <w:jc w:val="left"/>
      </w:pPr>
      <w:r>
        <w:lastRenderedPageBreak/>
        <w:t xml:space="preserve">Организация </w:t>
      </w:r>
      <w:r>
        <w:t>деятельности комиссии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98" w:lineRule="exact"/>
        <w:ind w:left="40" w:right="40" w:firstLine="560"/>
        <w:jc w:val="both"/>
      </w:pPr>
      <w:r>
        <w:t>Формой деятельности комиссии являются заседания, которые проводятся по мере необходимости.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after="0"/>
        <w:ind w:left="40" w:right="40" w:firstLine="560"/>
        <w:jc w:val="both"/>
      </w:pPr>
      <w:r>
        <w:t>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after="0"/>
        <w:ind w:left="40" w:right="40" w:firstLine="560"/>
        <w:jc w:val="both"/>
      </w:pPr>
      <w:r>
        <w:t>Заседание комис</w:t>
      </w:r>
      <w:r>
        <w:t>сии считается правомочным, если на нем присутствует не менее половины членов комиссии, включающих председателя и секретаря.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after="0"/>
        <w:ind w:left="40" w:right="40" w:firstLine="560"/>
        <w:jc w:val="both"/>
      </w:pPr>
      <w:r>
        <w:t>Решение комиссии считается принятым, если за него проголосовало не менее половины присутствующих на заседании. Оно отражается в прот</w:t>
      </w:r>
      <w:r>
        <w:t>околе заседания комиссии, который утверждается председателем комиссии.</w:t>
      </w:r>
    </w:p>
    <w:p w:rsidR="00B344E6" w:rsidRDefault="002004A4">
      <w:pPr>
        <w:pStyle w:val="1"/>
        <w:shd w:val="clear" w:color="auto" w:fill="auto"/>
        <w:spacing w:after="0"/>
        <w:ind w:left="40" w:firstLine="560"/>
        <w:jc w:val="both"/>
      </w:pPr>
      <w:r>
        <w:t>В случае равенства голосов голос председателя комиссии является решающим.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after="0"/>
        <w:ind w:left="40" w:firstLine="560"/>
        <w:jc w:val="both"/>
      </w:pPr>
      <w:r>
        <w:t>Решение комиссии утверждается главой администрации.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after="0"/>
        <w:ind w:left="40" w:right="40" w:firstLine="560"/>
        <w:jc w:val="both"/>
      </w:pPr>
      <w:r>
        <w:t xml:space="preserve">На заседание комиссии могут быть приглашены заявители. Их </w:t>
      </w:r>
      <w:r>
        <w:t>неявка на комиссию не является препятствием для рассмотрения заявления.</w:t>
      </w:r>
    </w:p>
    <w:p w:rsidR="00B344E6" w:rsidRDefault="002004A4">
      <w:pPr>
        <w:pStyle w:val="1"/>
        <w:numPr>
          <w:ilvl w:val="1"/>
          <w:numId w:val="2"/>
        </w:numPr>
        <w:shd w:val="clear" w:color="auto" w:fill="auto"/>
        <w:tabs>
          <w:tab w:val="left" w:pos="1328"/>
        </w:tabs>
        <w:spacing w:after="215"/>
        <w:ind w:left="40" w:right="40" w:firstLine="560"/>
        <w:jc w:val="both"/>
      </w:pPr>
      <w:r>
        <w:t>Протокол заседания комиссии ведется секретарем, подписывается председателем, а также секретарем. Выписки из утвержденного протокола заседания комиссии выдаются заинтересованным лицам з</w:t>
      </w:r>
      <w:r>
        <w:t>а подписью секретаря.</w:t>
      </w:r>
    </w:p>
    <w:p w:rsidR="00B344E6" w:rsidRDefault="002004A4">
      <w:pPr>
        <w:pStyle w:val="1"/>
        <w:shd w:val="clear" w:color="auto" w:fill="auto"/>
        <w:spacing w:after="224" w:line="230" w:lineRule="exact"/>
        <w:ind w:left="3760"/>
        <w:jc w:val="both"/>
      </w:pPr>
      <w:r>
        <w:t>5. Права комиссии</w:t>
      </w:r>
    </w:p>
    <w:p w:rsidR="00B344E6" w:rsidRDefault="002004A4">
      <w:pPr>
        <w:pStyle w:val="1"/>
        <w:shd w:val="clear" w:color="auto" w:fill="auto"/>
        <w:spacing w:after="0" w:line="293" w:lineRule="exact"/>
        <w:ind w:left="40" w:right="40" w:firstLine="560"/>
        <w:jc w:val="both"/>
      </w:pPr>
      <w:r>
        <w:t>Комиссия для выполнения своих задач имеет право запрашивать в установленном порядке документы и материалы, необходимые для работы.</w:t>
      </w:r>
    </w:p>
    <w:p w:rsidR="00B344E6" w:rsidRDefault="002004A4">
      <w:pPr>
        <w:pStyle w:val="1"/>
        <w:shd w:val="clear" w:color="auto" w:fill="auto"/>
        <w:spacing w:after="230" w:line="293" w:lineRule="exact"/>
        <w:ind w:left="40" w:right="40" w:firstLine="560"/>
        <w:jc w:val="both"/>
      </w:pPr>
      <w:r>
        <w:t>Комиссия имеет право рассматривать на заседаниях вопросы, отнесенные к ее компетенции</w:t>
      </w:r>
      <w:r>
        <w:t>, и принимать решения по этим вопросам.</w:t>
      </w:r>
    </w:p>
    <w:p w:rsidR="00B344E6" w:rsidRDefault="002004A4">
      <w:pPr>
        <w:pStyle w:val="1"/>
        <w:shd w:val="clear" w:color="auto" w:fill="auto"/>
        <w:spacing w:after="240" w:line="230" w:lineRule="exact"/>
        <w:ind w:left="3000"/>
        <w:jc w:val="left"/>
      </w:pPr>
      <w:r>
        <w:rPr>
          <w:rStyle w:val="9pt"/>
        </w:rPr>
        <w:t>6</w:t>
      </w:r>
      <w:r>
        <w:t>. Обязанности председателя комиссии</w:t>
      </w:r>
    </w:p>
    <w:p w:rsidR="00B344E6" w:rsidRDefault="002004A4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02" w:lineRule="exact"/>
        <w:ind w:left="40" w:right="40" w:firstLine="560"/>
        <w:jc w:val="both"/>
      </w:pPr>
      <w:r>
        <w:t>Председатель комиссии организует работу комиссии и своевременное принятие решений комиссии.</w:t>
      </w:r>
    </w:p>
    <w:p w:rsidR="00B344E6" w:rsidRDefault="002004A4">
      <w:pPr>
        <w:pStyle w:val="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30" w:lineRule="exact"/>
        <w:ind w:left="40" w:firstLine="560"/>
        <w:jc w:val="both"/>
      </w:pPr>
      <w:r>
        <w:t>Председатель обязан: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78" w:lineRule="exact"/>
        <w:ind w:left="40" w:right="40" w:firstLine="560"/>
        <w:jc w:val="both"/>
      </w:pPr>
      <w:r>
        <w:t xml:space="preserve">знать законодательные и иные нормативные правовые акты Российской </w:t>
      </w:r>
      <w:r>
        <w:t>Федерации, областные законы, регулирующие жилищные правоотношения, а также настоящее Положение, руководствоваться ими при принятии решений;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78" w:lineRule="exact"/>
        <w:ind w:left="40" w:firstLine="560"/>
        <w:jc w:val="both"/>
      </w:pPr>
      <w:r>
        <w:t>ежегодно подводить итоги работы, проделанной комиссии;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219" w:line="278" w:lineRule="exact"/>
        <w:ind w:left="40" w:firstLine="560"/>
        <w:jc w:val="both"/>
      </w:pPr>
      <w:r>
        <w:t>вести заседания комиссии.</w:t>
      </w:r>
    </w:p>
    <w:p w:rsidR="00B344E6" w:rsidRDefault="002004A4">
      <w:pPr>
        <w:pStyle w:val="1"/>
        <w:numPr>
          <w:ilvl w:val="0"/>
          <w:numId w:val="4"/>
        </w:numPr>
        <w:shd w:val="clear" w:color="auto" w:fill="auto"/>
        <w:tabs>
          <w:tab w:val="left" w:pos="4000"/>
        </w:tabs>
        <w:spacing w:after="249" w:line="230" w:lineRule="exact"/>
        <w:ind w:left="3760"/>
        <w:jc w:val="both"/>
      </w:pPr>
      <w:r>
        <w:t>Обязанности секретаря</w:t>
      </w:r>
    </w:p>
    <w:p w:rsidR="00B344E6" w:rsidRDefault="002004A4">
      <w:pPr>
        <w:pStyle w:val="1"/>
        <w:numPr>
          <w:ilvl w:val="1"/>
          <w:numId w:val="4"/>
        </w:numPr>
        <w:shd w:val="clear" w:color="auto" w:fill="auto"/>
        <w:tabs>
          <w:tab w:val="left" w:pos="1042"/>
        </w:tabs>
        <w:spacing w:after="0" w:line="278" w:lineRule="exact"/>
        <w:ind w:left="40" w:firstLine="560"/>
        <w:jc w:val="both"/>
      </w:pPr>
      <w:r>
        <w:t xml:space="preserve">Секретарь </w:t>
      </w:r>
      <w:r>
        <w:t>наделен полномочиями члена комиссии, а также: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78" w:lineRule="exact"/>
        <w:ind w:left="40" w:right="40" w:firstLine="560"/>
        <w:jc w:val="both"/>
      </w:pPr>
      <w:r>
        <w:t>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78" w:lineRule="exact"/>
        <w:ind w:left="40" w:firstLine="560"/>
        <w:jc w:val="both"/>
      </w:pPr>
      <w:r>
        <w:t>ведет протокол заседания;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15" w:line="230" w:lineRule="exact"/>
        <w:ind w:left="40" w:firstLine="560"/>
        <w:jc w:val="both"/>
      </w:pPr>
      <w:r>
        <w:t>принимает и регистрирует заявления с необх</w:t>
      </w:r>
      <w:r>
        <w:t>одимыми документами;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30" w:lineRule="exact"/>
        <w:ind w:left="40" w:firstLine="560"/>
        <w:jc w:val="both"/>
      </w:pPr>
      <w:r>
        <w:t>выдает расписку в получении документов заявителю;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left="20" w:firstLine="560"/>
        <w:jc w:val="both"/>
      </w:pPr>
      <w:r>
        <w:t>выдает или направляет заявителю решение о принятии на учет или снятии с учета, решение о предоставлении жилого помещения в течение трех дней со дня принятия такого решения;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275"/>
        <w:ind w:left="20" w:firstLine="560"/>
        <w:jc w:val="both"/>
      </w:pPr>
      <w:r>
        <w:t xml:space="preserve">оповещает </w:t>
      </w:r>
      <w:r>
        <w:t>членов комиссии</w:t>
      </w:r>
    </w:p>
    <w:p w:rsidR="00B344E6" w:rsidRDefault="002004A4">
      <w:pPr>
        <w:pStyle w:val="1"/>
        <w:numPr>
          <w:ilvl w:val="0"/>
          <w:numId w:val="4"/>
        </w:numPr>
        <w:shd w:val="clear" w:color="auto" w:fill="auto"/>
        <w:tabs>
          <w:tab w:val="left" w:pos="3190"/>
        </w:tabs>
        <w:spacing w:after="213" w:line="230" w:lineRule="exact"/>
        <w:ind w:left="2960"/>
        <w:jc w:val="both"/>
      </w:pPr>
      <w:r>
        <w:lastRenderedPageBreak/>
        <w:t>Права и обязанности члена комиссии</w:t>
      </w:r>
    </w:p>
    <w:p w:rsidR="00B344E6" w:rsidRDefault="002004A4">
      <w:pPr>
        <w:pStyle w:val="1"/>
        <w:numPr>
          <w:ilvl w:val="1"/>
          <w:numId w:val="4"/>
        </w:numPr>
        <w:shd w:val="clear" w:color="auto" w:fill="auto"/>
        <w:tabs>
          <w:tab w:val="left" w:pos="993"/>
        </w:tabs>
        <w:spacing w:after="0"/>
        <w:ind w:left="20" w:firstLine="560"/>
        <w:jc w:val="both"/>
      </w:pPr>
      <w:r>
        <w:t>Член комиссии имеет право: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left="20" w:firstLine="560"/>
        <w:jc w:val="both"/>
      </w:pPr>
      <w:r>
        <w:t>вносить предложения по повестке заседания комиссии;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left="20" w:firstLine="560"/>
        <w:jc w:val="both"/>
      </w:pPr>
      <w:r>
        <w:t>знакомиться и изучать материалы, подготовленные к рассмотрению на заседании комиссии;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left="20" w:firstLine="560"/>
        <w:jc w:val="both"/>
      </w:pPr>
      <w:r>
        <w:t>излагать и отстаивать на заседаниях коми</w:t>
      </w:r>
      <w:r>
        <w:t>ссии свое мнение;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left="20" w:firstLine="560"/>
        <w:jc w:val="both"/>
      </w:pPr>
      <w:r>
        <w:t>принимать участие в проверке жилищных условий заявителей, нуждающихся в улучшении жилищных условий.</w:t>
      </w:r>
    </w:p>
    <w:p w:rsidR="00B344E6" w:rsidRDefault="002004A4">
      <w:pPr>
        <w:pStyle w:val="1"/>
        <w:numPr>
          <w:ilvl w:val="1"/>
          <w:numId w:val="4"/>
        </w:numPr>
        <w:shd w:val="clear" w:color="auto" w:fill="auto"/>
        <w:tabs>
          <w:tab w:val="left" w:pos="993"/>
        </w:tabs>
        <w:spacing w:after="0"/>
        <w:ind w:left="20" w:firstLine="560"/>
        <w:jc w:val="both"/>
      </w:pPr>
      <w:r>
        <w:t>Член комиссии обязан:</w:t>
      </w:r>
    </w:p>
    <w:p w:rsidR="00B344E6" w:rsidRDefault="002004A4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left="20" w:firstLine="560"/>
        <w:jc w:val="both"/>
      </w:pPr>
      <w:r>
        <w:t>знать действующие законодательные и иные нормативные правовые акты, регулирующие жилищные правоотношения, а также на</w:t>
      </w:r>
      <w:r>
        <w:t>стоящее Положение, руководствоваться ими при принятии решений.</w:t>
      </w:r>
    </w:p>
    <w:sectPr w:rsidR="00B344E6" w:rsidSect="00B344E6">
      <w:type w:val="continuous"/>
      <w:pgSz w:w="11909" w:h="16838"/>
      <w:pgMar w:top="1802" w:right="1209" w:bottom="180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A4" w:rsidRDefault="002004A4" w:rsidP="00B344E6">
      <w:r>
        <w:separator/>
      </w:r>
    </w:p>
  </w:endnote>
  <w:endnote w:type="continuationSeparator" w:id="1">
    <w:p w:rsidR="002004A4" w:rsidRDefault="002004A4" w:rsidP="00B34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A4" w:rsidRDefault="002004A4"/>
  </w:footnote>
  <w:footnote w:type="continuationSeparator" w:id="1">
    <w:p w:rsidR="002004A4" w:rsidRDefault="002004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A4F"/>
    <w:multiLevelType w:val="multilevel"/>
    <w:tmpl w:val="395E4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61AF8"/>
    <w:multiLevelType w:val="multilevel"/>
    <w:tmpl w:val="9F249E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E2EEA"/>
    <w:multiLevelType w:val="multilevel"/>
    <w:tmpl w:val="F12EFD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10344"/>
    <w:multiLevelType w:val="multilevel"/>
    <w:tmpl w:val="F09299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44E6"/>
    <w:rsid w:val="002004A4"/>
    <w:rsid w:val="006426B1"/>
    <w:rsid w:val="00B3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4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4E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34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"/>
    <w:basedOn w:val="a4"/>
    <w:rsid w:val="00B344E6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">
    <w:name w:val="Заголовок №1_"/>
    <w:basedOn w:val="a0"/>
    <w:link w:val="11"/>
    <w:rsid w:val="00B34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34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4pt">
    <w:name w:val="Заголовок №2 + 14 pt;Не полужирный"/>
    <w:basedOn w:val="2"/>
    <w:rsid w:val="00B344E6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">
    <w:name w:val="Заголовок №3_"/>
    <w:basedOn w:val="a0"/>
    <w:link w:val="30"/>
    <w:rsid w:val="00B34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15pt">
    <w:name w:val="Заголовок №3 + 11;5 pt"/>
    <w:basedOn w:val="3"/>
    <w:rsid w:val="00B344E6"/>
    <w:rPr>
      <w:color w:val="000000"/>
      <w:spacing w:val="0"/>
      <w:w w:val="100"/>
      <w:position w:val="0"/>
      <w:sz w:val="23"/>
      <w:szCs w:val="23"/>
    </w:rPr>
  </w:style>
  <w:style w:type="paragraph" w:customStyle="1" w:styleId="1">
    <w:name w:val="Основной текст1"/>
    <w:basedOn w:val="a"/>
    <w:link w:val="a4"/>
    <w:rsid w:val="00B344E6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344E6"/>
    <w:pPr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344E6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rsid w:val="00B344E6"/>
    <w:pPr>
      <w:shd w:val="clear" w:color="auto" w:fill="FFFFFF"/>
      <w:spacing w:before="420" w:after="30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Админисрация</dc:creator>
  <cp:lastModifiedBy>Админисрация</cp:lastModifiedBy>
  <cp:revision>1</cp:revision>
  <dcterms:created xsi:type="dcterms:W3CDTF">2019-08-14T08:34:00Z</dcterms:created>
  <dcterms:modified xsi:type="dcterms:W3CDTF">2019-08-14T08:42:00Z</dcterms:modified>
</cp:coreProperties>
</file>