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1" w:rsidRPr="007212C1" w:rsidRDefault="007212C1" w:rsidP="007212C1">
      <w:pPr>
        <w:jc w:val="center"/>
        <w:rPr>
          <w:sz w:val="24"/>
          <w:szCs w:val="24"/>
        </w:rPr>
      </w:pPr>
      <w:r w:rsidRPr="007212C1">
        <w:rPr>
          <w:sz w:val="24"/>
          <w:szCs w:val="24"/>
        </w:rPr>
        <w:t>РОССИЙСКАЯ  ФЕДЕРАЦИЯ</w:t>
      </w:r>
    </w:p>
    <w:p w:rsidR="007212C1" w:rsidRPr="007212C1" w:rsidRDefault="007212C1" w:rsidP="007212C1">
      <w:pPr>
        <w:keepNext/>
        <w:jc w:val="center"/>
        <w:outlineLvl w:val="0"/>
        <w:rPr>
          <w:sz w:val="24"/>
          <w:szCs w:val="24"/>
        </w:rPr>
      </w:pPr>
      <w:r w:rsidRPr="007212C1">
        <w:rPr>
          <w:sz w:val="24"/>
          <w:szCs w:val="24"/>
        </w:rPr>
        <w:t>АДМИНИСТРАЦИЯ  ПОСЕЛКА  ЛЮБОХНА</w:t>
      </w:r>
    </w:p>
    <w:p w:rsidR="007212C1" w:rsidRPr="007212C1" w:rsidRDefault="007212C1" w:rsidP="007212C1">
      <w:pPr>
        <w:keepNext/>
        <w:jc w:val="center"/>
        <w:outlineLvl w:val="0"/>
        <w:rPr>
          <w:sz w:val="24"/>
          <w:szCs w:val="24"/>
        </w:rPr>
      </w:pPr>
      <w:r w:rsidRPr="007212C1">
        <w:rPr>
          <w:sz w:val="24"/>
          <w:szCs w:val="24"/>
        </w:rPr>
        <w:t xml:space="preserve">ДЯТЬКОВСКОГО МУНИЦИПАЛЬНОГО РАЙОНА </w:t>
      </w:r>
    </w:p>
    <w:p w:rsidR="007212C1" w:rsidRPr="007212C1" w:rsidRDefault="007212C1" w:rsidP="007212C1">
      <w:pPr>
        <w:keepNext/>
        <w:jc w:val="center"/>
        <w:outlineLvl w:val="0"/>
        <w:rPr>
          <w:sz w:val="24"/>
          <w:szCs w:val="24"/>
        </w:rPr>
      </w:pPr>
      <w:r w:rsidRPr="007212C1">
        <w:rPr>
          <w:sz w:val="24"/>
          <w:szCs w:val="24"/>
        </w:rPr>
        <w:t xml:space="preserve"> БРЯНСКОЙ ОБЛАСТИ</w:t>
      </w:r>
    </w:p>
    <w:p w:rsidR="007212C1" w:rsidRPr="007212C1" w:rsidRDefault="007212C1" w:rsidP="007212C1">
      <w:pPr>
        <w:jc w:val="center"/>
        <w:rPr>
          <w:sz w:val="24"/>
          <w:szCs w:val="24"/>
        </w:rPr>
      </w:pPr>
    </w:p>
    <w:p w:rsidR="007212C1" w:rsidRPr="007212C1" w:rsidRDefault="007212C1" w:rsidP="007212C1">
      <w:pPr>
        <w:jc w:val="center"/>
        <w:rPr>
          <w:sz w:val="24"/>
          <w:szCs w:val="24"/>
        </w:rPr>
      </w:pPr>
      <w:r w:rsidRPr="007212C1">
        <w:rPr>
          <w:sz w:val="24"/>
          <w:szCs w:val="24"/>
        </w:rPr>
        <w:t>ПОСТАНОВЛЕНИЕ</w:t>
      </w:r>
    </w:p>
    <w:p w:rsidR="007212C1" w:rsidRPr="00B25C97" w:rsidRDefault="007212C1" w:rsidP="007212C1">
      <w:pPr>
        <w:rPr>
          <w:sz w:val="28"/>
          <w:szCs w:val="28"/>
        </w:rPr>
      </w:pPr>
    </w:p>
    <w:p w:rsidR="007212C1" w:rsidRPr="007212C1" w:rsidRDefault="007212C1" w:rsidP="007212C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12C1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7212C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7212C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212C1">
        <w:rPr>
          <w:sz w:val="24"/>
          <w:szCs w:val="24"/>
        </w:rPr>
        <w:t xml:space="preserve"> г.</w:t>
      </w:r>
    </w:p>
    <w:p w:rsidR="007212C1" w:rsidRPr="007212C1" w:rsidRDefault="007212C1" w:rsidP="007212C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12C1">
        <w:rPr>
          <w:sz w:val="24"/>
          <w:szCs w:val="24"/>
        </w:rPr>
        <w:t xml:space="preserve">№ </w:t>
      </w:r>
      <w:r>
        <w:rPr>
          <w:sz w:val="24"/>
          <w:szCs w:val="24"/>
        </w:rPr>
        <w:t>18</w:t>
      </w:r>
    </w:p>
    <w:p w:rsidR="007212C1" w:rsidRPr="007212C1" w:rsidRDefault="007212C1" w:rsidP="007212C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spellStart"/>
      <w:r w:rsidRPr="007212C1">
        <w:rPr>
          <w:sz w:val="24"/>
          <w:szCs w:val="24"/>
        </w:rPr>
        <w:t>рп</w:t>
      </w:r>
      <w:proofErr w:type="spellEnd"/>
      <w:r w:rsidRPr="007212C1">
        <w:rPr>
          <w:sz w:val="24"/>
          <w:szCs w:val="24"/>
        </w:rPr>
        <w:t xml:space="preserve">. </w:t>
      </w:r>
      <w:proofErr w:type="spellStart"/>
      <w:r w:rsidRPr="007212C1">
        <w:rPr>
          <w:sz w:val="24"/>
          <w:szCs w:val="24"/>
        </w:rPr>
        <w:t>Любохна</w:t>
      </w:r>
      <w:proofErr w:type="spellEnd"/>
    </w:p>
    <w:p w:rsidR="00171742" w:rsidRPr="007212C1" w:rsidRDefault="00171742" w:rsidP="00171742">
      <w:pPr>
        <w:pStyle w:val="normal"/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000000"/>
        </w:rPr>
      </w:pPr>
    </w:p>
    <w:p w:rsidR="00171742" w:rsidRPr="00201356" w:rsidRDefault="00171742" w:rsidP="00171742">
      <w:pPr>
        <w:pStyle w:val="normal"/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000000"/>
        </w:rPr>
      </w:pPr>
      <w:r w:rsidRPr="007212C1">
        <w:rPr>
          <w:color w:val="000000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Pr="00201356">
        <w:rPr>
          <w:color w:val="000000"/>
        </w:rPr>
        <w:t xml:space="preserve"> </w:t>
      </w:r>
      <w:r w:rsidR="00DF3918">
        <w:rPr>
          <w:color w:val="000000"/>
        </w:rPr>
        <w:t>земель</w:t>
      </w:r>
      <w:r w:rsidRPr="00201356">
        <w:rPr>
          <w:color w:val="000000"/>
        </w:rPr>
        <w:t xml:space="preserve">ного контроля в </w:t>
      </w:r>
      <w:r w:rsidR="00DF3918">
        <w:rPr>
          <w:color w:val="000000"/>
        </w:rPr>
        <w:t xml:space="preserve">границах </w:t>
      </w:r>
      <w:r w:rsidR="007212C1">
        <w:rPr>
          <w:color w:val="000000"/>
        </w:rPr>
        <w:t>МО «</w:t>
      </w:r>
      <w:proofErr w:type="spellStart"/>
      <w:r w:rsidR="007212C1">
        <w:rPr>
          <w:color w:val="000000"/>
        </w:rPr>
        <w:t>Любохонское</w:t>
      </w:r>
      <w:proofErr w:type="spellEnd"/>
      <w:r w:rsidR="007212C1">
        <w:rPr>
          <w:color w:val="000000"/>
        </w:rPr>
        <w:t xml:space="preserve"> городское поселение»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Дятьковского</w:t>
      </w:r>
      <w:proofErr w:type="spellEnd"/>
      <w:r>
        <w:rPr>
          <w:color w:val="000000"/>
        </w:rPr>
        <w:t xml:space="preserve"> муниципального района Брянской области</w:t>
      </w:r>
    </w:p>
    <w:p w:rsidR="00171742" w:rsidRDefault="00171742" w:rsidP="00171742">
      <w:pPr>
        <w:pStyle w:val="normal"/>
        <w:ind w:firstLine="720"/>
        <w:jc w:val="both"/>
      </w:pPr>
    </w:p>
    <w:p w:rsidR="007212C1" w:rsidRPr="007212C1" w:rsidRDefault="00171742" w:rsidP="007212C1">
      <w:pPr>
        <w:pStyle w:val="a6"/>
        <w:ind w:firstLine="708"/>
        <w:jc w:val="both"/>
        <w:rPr>
          <w:color w:val="000000"/>
          <w:sz w:val="24"/>
          <w:szCs w:val="24"/>
        </w:rPr>
      </w:pPr>
      <w:r w:rsidRPr="007212C1">
        <w:rPr>
          <w:sz w:val="24"/>
          <w:szCs w:val="24"/>
        </w:rPr>
        <w:t xml:space="preserve">    </w:t>
      </w:r>
      <w:proofErr w:type="gramStart"/>
      <w:r w:rsidRPr="007212C1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7212C1">
        <w:rPr>
          <w:sz w:val="24"/>
          <w:szCs w:val="24"/>
        </w:rPr>
        <w:t xml:space="preserve"> применения проверочных листов», руководствуясь </w:t>
      </w:r>
      <w:r w:rsidR="007212C1" w:rsidRPr="007212C1">
        <w:rPr>
          <w:color w:val="000000"/>
          <w:sz w:val="24"/>
          <w:szCs w:val="24"/>
        </w:rPr>
        <w:t>Уставом муниципального образования «</w:t>
      </w:r>
      <w:proofErr w:type="spellStart"/>
      <w:r w:rsidR="007212C1" w:rsidRPr="007212C1">
        <w:rPr>
          <w:bCs/>
          <w:sz w:val="24"/>
          <w:szCs w:val="24"/>
        </w:rPr>
        <w:t>Любохонское</w:t>
      </w:r>
      <w:proofErr w:type="spellEnd"/>
      <w:r w:rsidR="007212C1" w:rsidRPr="007212C1">
        <w:rPr>
          <w:bCs/>
          <w:sz w:val="24"/>
          <w:szCs w:val="24"/>
        </w:rPr>
        <w:t xml:space="preserve"> городское поселение»</w:t>
      </w:r>
      <w:r w:rsidR="007212C1" w:rsidRPr="007212C1">
        <w:rPr>
          <w:color w:val="000000"/>
          <w:sz w:val="24"/>
          <w:szCs w:val="24"/>
        </w:rPr>
        <w:t xml:space="preserve"> </w:t>
      </w:r>
      <w:proofErr w:type="spellStart"/>
      <w:r w:rsidR="007212C1" w:rsidRPr="007212C1">
        <w:rPr>
          <w:bCs/>
          <w:color w:val="000000"/>
          <w:sz w:val="24"/>
          <w:szCs w:val="24"/>
        </w:rPr>
        <w:t>Дятьковского</w:t>
      </w:r>
      <w:proofErr w:type="spellEnd"/>
      <w:r w:rsidR="007212C1" w:rsidRPr="007212C1">
        <w:rPr>
          <w:bCs/>
          <w:color w:val="000000"/>
          <w:sz w:val="24"/>
          <w:szCs w:val="24"/>
        </w:rPr>
        <w:t xml:space="preserve"> муниципального района Брянской области</w:t>
      </w:r>
    </w:p>
    <w:p w:rsidR="00DF7D2D" w:rsidRDefault="00DF7D2D" w:rsidP="00171742">
      <w:pPr>
        <w:pStyle w:val="normal"/>
        <w:widowControl w:val="0"/>
        <w:ind w:firstLine="708"/>
        <w:jc w:val="both"/>
      </w:pPr>
    </w:p>
    <w:p w:rsidR="00171742" w:rsidRPr="00201356" w:rsidRDefault="00171742" w:rsidP="00171742">
      <w:pPr>
        <w:pStyle w:val="normal"/>
        <w:widowControl w:val="0"/>
        <w:ind w:firstLine="708"/>
        <w:jc w:val="both"/>
      </w:pPr>
      <w:r w:rsidRPr="00201356">
        <w:t>ПОСТАНОВЛЯЮ:</w:t>
      </w:r>
    </w:p>
    <w:p w:rsidR="00171742" w:rsidRPr="00DF7D2D" w:rsidRDefault="00171742" w:rsidP="00DF391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201356">
        <w:rPr>
          <w:b/>
          <w:color w:val="000000"/>
        </w:rPr>
        <w:t> </w:t>
      </w:r>
      <w:r w:rsidRPr="00201356">
        <w:rPr>
          <w:color w:val="000000"/>
        </w:rPr>
        <w:t xml:space="preserve">1. </w:t>
      </w:r>
      <w:r w:rsidRPr="00DF7D2D">
        <w:rPr>
          <w:color w:val="000000"/>
        </w:rPr>
        <w:t xml:space="preserve">Утвердить форму проверочного листа (списка контрольных вопросов), применяемого при осуществлении муниципального </w:t>
      </w:r>
      <w:r w:rsidR="00DF3918" w:rsidRPr="00DF7D2D">
        <w:rPr>
          <w:color w:val="000000"/>
        </w:rPr>
        <w:t xml:space="preserve">земельного контроля в границах </w:t>
      </w:r>
      <w:r w:rsidR="00DF7D2D" w:rsidRPr="00DF7D2D">
        <w:rPr>
          <w:color w:val="000000"/>
        </w:rPr>
        <w:t>МО «</w:t>
      </w:r>
      <w:proofErr w:type="spellStart"/>
      <w:r w:rsidR="00DF7D2D" w:rsidRPr="00DF7D2D">
        <w:rPr>
          <w:color w:val="000000"/>
        </w:rPr>
        <w:t>Любохонское</w:t>
      </w:r>
      <w:proofErr w:type="spellEnd"/>
      <w:r w:rsidR="00DF7D2D" w:rsidRPr="00DF7D2D">
        <w:rPr>
          <w:color w:val="000000"/>
        </w:rPr>
        <w:t xml:space="preserve"> городское поселение» </w:t>
      </w:r>
      <w:proofErr w:type="spellStart"/>
      <w:r w:rsidR="00DF3918" w:rsidRPr="00DF7D2D">
        <w:rPr>
          <w:color w:val="000000"/>
        </w:rPr>
        <w:t>Дятьковского</w:t>
      </w:r>
      <w:proofErr w:type="spellEnd"/>
      <w:r w:rsidR="00DF3918" w:rsidRPr="00DF7D2D">
        <w:rPr>
          <w:color w:val="000000"/>
        </w:rPr>
        <w:t xml:space="preserve"> муниципального района Брянской области </w:t>
      </w:r>
      <w:r w:rsidRPr="00DF7D2D">
        <w:rPr>
          <w:color w:val="000000"/>
        </w:rPr>
        <w:t>(прилагается).</w:t>
      </w:r>
    </w:p>
    <w:p w:rsidR="00171742" w:rsidRPr="00DF7D2D" w:rsidRDefault="00171742" w:rsidP="0017174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DF7D2D">
        <w:rPr>
          <w:color w:val="000000"/>
        </w:rPr>
        <w:t xml:space="preserve">2. Должностным лицам, осуществляющим муниципальный </w:t>
      </w:r>
      <w:r w:rsidR="00DF3918" w:rsidRPr="00DF7D2D">
        <w:rPr>
          <w:color w:val="000000"/>
        </w:rPr>
        <w:t>земельный</w:t>
      </w:r>
      <w:r w:rsidRPr="00DF7D2D">
        <w:rPr>
          <w:color w:val="000000"/>
        </w:rPr>
        <w:t xml:space="preserve"> контроль при проведении рейдового осмотра, выездной проверки прикладывать проверочный лист (список контрольных вопросов) к акту проверки соблюдения </w:t>
      </w:r>
      <w:r w:rsidR="00DF3918" w:rsidRPr="00DF7D2D">
        <w:rPr>
          <w:color w:val="000000"/>
        </w:rPr>
        <w:t>земель</w:t>
      </w:r>
      <w:r w:rsidRPr="00DF7D2D">
        <w:rPr>
          <w:color w:val="000000"/>
        </w:rPr>
        <w:t>ного законодательства.</w:t>
      </w:r>
    </w:p>
    <w:p w:rsidR="00171742" w:rsidRPr="00DF7D2D" w:rsidRDefault="00DF7D2D" w:rsidP="00DF7D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1742" w:rsidRPr="00DF7D2D">
        <w:rPr>
          <w:sz w:val="24"/>
          <w:szCs w:val="24"/>
        </w:rPr>
        <w:t xml:space="preserve"> 3. </w:t>
      </w:r>
      <w:proofErr w:type="gramStart"/>
      <w:r w:rsidR="00171742" w:rsidRPr="00DF7D2D">
        <w:rPr>
          <w:sz w:val="24"/>
          <w:szCs w:val="24"/>
        </w:rPr>
        <w:t>Разместить</w:t>
      </w:r>
      <w:proofErr w:type="gramEnd"/>
      <w:r w:rsidR="00171742" w:rsidRPr="00DF7D2D">
        <w:rPr>
          <w:sz w:val="24"/>
          <w:szCs w:val="24"/>
        </w:rPr>
        <w:t xml:space="preserve"> настоящее  </w:t>
      </w:r>
      <w:r w:rsidRPr="00DF7D2D">
        <w:rPr>
          <w:sz w:val="24"/>
          <w:szCs w:val="24"/>
        </w:rPr>
        <w:t>Постановление</w:t>
      </w:r>
      <w:r w:rsidR="00171742" w:rsidRPr="00DF7D2D">
        <w:rPr>
          <w:sz w:val="24"/>
          <w:szCs w:val="24"/>
        </w:rPr>
        <w:t xml:space="preserve"> на официальном сайте </w:t>
      </w:r>
      <w:r w:rsidRPr="00DF7D2D">
        <w:rPr>
          <w:sz w:val="24"/>
          <w:szCs w:val="24"/>
        </w:rPr>
        <w:t xml:space="preserve">администрации поселка </w:t>
      </w:r>
      <w:proofErr w:type="spellStart"/>
      <w:r w:rsidRPr="00DF7D2D">
        <w:rPr>
          <w:sz w:val="24"/>
          <w:szCs w:val="24"/>
        </w:rPr>
        <w:t>Любохна</w:t>
      </w:r>
      <w:proofErr w:type="spellEnd"/>
      <w:r w:rsidRPr="00DF7D2D">
        <w:rPr>
          <w:sz w:val="24"/>
          <w:szCs w:val="24"/>
        </w:rPr>
        <w:t xml:space="preserve"> </w:t>
      </w:r>
      <w:r w:rsidR="00171742" w:rsidRPr="00DF7D2D">
        <w:rPr>
          <w:sz w:val="24"/>
          <w:szCs w:val="24"/>
        </w:rPr>
        <w:t xml:space="preserve"> </w:t>
      </w:r>
      <w:hyperlink r:id="rId4" w:tgtFrame="_blank" w:history="1">
        <w:r w:rsidRPr="00DF7D2D">
          <w:rPr>
            <w:rStyle w:val="a3"/>
            <w:sz w:val="24"/>
            <w:szCs w:val="24"/>
          </w:rPr>
          <w:t>www.adm-lyubokhna.ru</w:t>
        </w:r>
      </w:hyperlink>
      <w:r w:rsidRPr="00DF7D2D">
        <w:rPr>
          <w:sz w:val="24"/>
          <w:szCs w:val="24"/>
        </w:rPr>
        <w:t xml:space="preserve">. в сети </w:t>
      </w:r>
      <w:r w:rsidR="00171742" w:rsidRPr="00DF7D2D">
        <w:rPr>
          <w:sz w:val="24"/>
          <w:szCs w:val="24"/>
        </w:rPr>
        <w:t>«Интернет».</w:t>
      </w:r>
    </w:p>
    <w:p w:rsidR="00171742" w:rsidRPr="00DF7D2D" w:rsidRDefault="00171742" w:rsidP="00171742">
      <w:pPr>
        <w:pStyle w:val="normal"/>
        <w:shd w:val="clear" w:color="auto" w:fill="FFFFFF"/>
        <w:jc w:val="both"/>
      </w:pPr>
      <w:r w:rsidRPr="00DF7D2D">
        <w:t xml:space="preserve">          4. Настоящее постановление вступает в силу с 01.03.2022 года.</w:t>
      </w:r>
    </w:p>
    <w:p w:rsidR="00171742" w:rsidRPr="00DF7D2D" w:rsidRDefault="00171742" w:rsidP="00171742">
      <w:pPr>
        <w:pStyle w:val="normal"/>
        <w:shd w:val="clear" w:color="auto" w:fill="FFFFFF"/>
        <w:spacing w:after="240"/>
        <w:jc w:val="both"/>
      </w:pPr>
      <w:r w:rsidRPr="00DF7D2D">
        <w:t xml:space="preserve">          5. </w:t>
      </w:r>
      <w:proofErr w:type="gramStart"/>
      <w:r w:rsidRPr="00DF7D2D">
        <w:t>Контроль за</w:t>
      </w:r>
      <w:proofErr w:type="gramEnd"/>
      <w:r w:rsidRPr="00DF7D2D">
        <w:t xml:space="preserve"> исполнением настоящего постановления оставляю за собой.</w:t>
      </w:r>
    </w:p>
    <w:p w:rsidR="00DF3918" w:rsidRDefault="00DF3918" w:rsidP="0017174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EF622B" w:rsidRPr="00F37359" w:rsidRDefault="00EF622B" w:rsidP="00EF622B">
      <w:pPr>
        <w:pStyle w:val="a6"/>
        <w:rPr>
          <w:sz w:val="24"/>
          <w:szCs w:val="24"/>
        </w:rPr>
      </w:pPr>
      <w:r w:rsidRPr="00F37359">
        <w:rPr>
          <w:sz w:val="24"/>
          <w:szCs w:val="24"/>
        </w:rPr>
        <w:t xml:space="preserve">Глава администрации поселка </w:t>
      </w:r>
      <w:proofErr w:type="spellStart"/>
      <w:r w:rsidRPr="00F37359">
        <w:rPr>
          <w:sz w:val="24"/>
          <w:szCs w:val="24"/>
        </w:rPr>
        <w:t>Любохна</w:t>
      </w:r>
      <w:proofErr w:type="spellEnd"/>
      <w:r w:rsidRPr="00F37359">
        <w:rPr>
          <w:sz w:val="24"/>
          <w:szCs w:val="24"/>
        </w:rPr>
        <w:t xml:space="preserve">                                             Д.О. Смоляков </w:t>
      </w:r>
    </w:p>
    <w:p w:rsidR="007212C1" w:rsidRDefault="007212C1" w:rsidP="0017174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7212C1" w:rsidRDefault="007212C1" w:rsidP="0017174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7212C1" w:rsidRDefault="007212C1" w:rsidP="0017174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DF7D2D" w:rsidRDefault="00DF7D2D" w:rsidP="0017174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DF7D2D" w:rsidRDefault="00DF7D2D" w:rsidP="0017174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DF7D2D" w:rsidRDefault="00DF7D2D" w:rsidP="00171742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</w:p>
    <w:p w:rsidR="00DF3918" w:rsidRDefault="00DF3918" w:rsidP="00DF3918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jc w:val="right"/>
      </w:pPr>
      <w:r>
        <w:rPr>
          <w:color w:val="000000"/>
        </w:rPr>
        <w:lastRenderedPageBreak/>
        <w:t>Приложение</w:t>
      </w:r>
    </w:p>
    <w:p w:rsidR="00DF3918" w:rsidRDefault="00DF3918" w:rsidP="00DF3918">
      <w:pPr>
        <w:pStyle w:val="normal"/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EF622B" w:rsidRDefault="00EF622B" w:rsidP="00DF3918">
      <w:pPr>
        <w:pStyle w:val="normal"/>
        <w:jc w:val="right"/>
      </w:pPr>
      <w:r>
        <w:t xml:space="preserve">поселка </w:t>
      </w:r>
      <w:proofErr w:type="spellStart"/>
      <w:r>
        <w:t>Любохна</w:t>
      </w:r>
      <w:proofErr w:type="spellEnd"/>
    </w:p>
    <w:p w:rsidR="00DF3918" w:rsidRDefault="0020314C" w:rsidP="00DF3918">
      <w:pPr>
        <w:pStyle w:val="normal"/>
        <w:jc w:val="right"/>
      </w:pPr>
      <w:r>
        <w:t xml:space="preserve">№ </w:t>
      </w:r>
      <w:r w:rsidR="00EF622B">
        <w:t>18</w:t>
      </w:r>
      <w:r w:rsidR="00DF3918">
        <w:t xml:space="preserve"> от «</w:t>
      </w:r>
      <w:r>
        <w:t>1</w:t>
      </w:r>
      <w:r w:rsidR="00EF622B">
        <w:t>0</w:t>
      </w:r>
      <w:r w:rsidR="00DF3918">
        <w:t>»</w:t>
      </w:r>
      <w:r>
        <w:t xml:space="preserve"> 0</w:t>
      </w:r>
      <w:r w:rsidR="00EF622B">
        <w:t>2</w:t>
      </w:r>
      <w:r>
        <w:t>.</w:t>
      </w:r>
      <w:r w:rsidR="00DF3918">
        <w:t>2022 г.</w:t>
      </w:r>
    </w:p>
    <w:p w:rsidR="00DF3918" w:rsidRDefault="00DF3918" w:rsidP="00DF391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DF3918" w:rsidRDefault="00DF3918" w:rsidP="00DF391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DF3918" w:rsidRDefault="00DF3918" w:rsidP="00DF391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Форма</w:t>
      </w:r>
    </w:p>
    <w:p w:rsidR="00DF3918" w:rsidRPr="00DF3918" w:rsidRDefault="00DF3918" w:rsidP="00DF391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проверочного листа (списка контрольных вопросов), применяемого при осуществлении муниципального </w:t>
      </w:r>
      <w:r w:rsidRPr="00DF3918">
        <w:rPr>
          <w:b/>
          <w:color w:val="000000"/>
        </w:rPr>
        <w:t xml:space="preserve">земельного контроля в границах </w:t>
      </w:r>
      <w:r w:rsidR="00EF622B">
        <w:rPr>
          <w:b/>
          <w:color w:val="000000"/>
        </w:rPr>
        <w:t xml:space="preserve"> МО «</w:t>
      </w:r>
      <w:proofErr w:type="spellStart"/>
      <w:r w:rsidR="00EF622B">
        <w:rPr>
          <w:b/>
          <w:color w:val="000000"/>
        </w:rPr>
        <w:t>Любохонское</w:t>
      </w:r>
      <w:proofErr w:type="spellEnd"/>
      <w:r w:rsidR="00EF622B">
        <w:rPr>
          <w:b/>
          <w:color w:val="000000"/>
        </w:rPr>
        <w:t xml:space="preserve"> городское поселение»</w:t>
      </w:r>
      <w:r w:rsidRPr="00DF3918">
        <w:rPr>
          <w:b/>
          <w:color w:val="000000"/>
        </w:rPr>
        <w:t xml:space="preserve"> </w:t>
      </w:r>
      <w:proofErr w:type="spellStart"/>
      <w:r w:rsidRPr="00DF3918">
        <w:rPr>
          <w:b/>
          <w:color w:val="000000"/>
        </w:rPr>
        <w:t>Дятьковского</w:t>
      </w:r>
      <w:proofErr w:type="spellEnd"/>
      <w:r w:rsidRPr="00DF3918">
        <w:rPr>
          <w:b/>
          <w:color w:val="000000"/>
        </w:rPr>
        <w:t xml:space="preserve"> муниципального района Брянской области</w:t>
      </w:r>
    </w:p>
    <w:p w:rsidR="00DF3918" w:rsidRDefault="00DF3918" w:rsidP="00DF391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F3918" w:rsidRDefault="00DF3918" w:rsidP="00DF391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                  __________________</w:t>
      </w:r>
      <w:r>
        <w:rPr>
          <w:color w:val="000000"/>
        </w:rPr>
        <w:t xml:space="preserve">                                                          «__» __________ 20 __ г.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F84C42">
        <w:rPr>
          <w:color w:val="000000"/>
          <w:sz w:val="18"/>
          <w:szCs w:val="18"/>
        </w:rPr>
        <w:t xml:space="preserve">место проведения контрольного мероприятия)                               </w:t>
      </w:r>
      <w:r w:rsidR="00F84C42">
        <w:rPr>
          <w:color w:val="000000"/>
          <w:sz w:val="18"/>
          <w:szCs w:val="18"/>
        </w:rPr>
        <w:t xml:space="preserve">                        </w:t>
      </w:r>
      <w:r w:rsidRPr="00F84C42">
        <w:rPr>
          <w:color w:val="000000"/>
          <w:sz w:val="18"/>
          <w:szCs w:val="18"/>
        </w:rPr>
        <w:t xml:space="preserve">                     (дата заполнения листа)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«__»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«__»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F84C42">
        <w:rPr>
          <w:color w:val="000000"/>
          <w:sz w:val="18"/>
          <w:szCs w:val="18"/>
        </w:rPr>
        <w:t>(время заполнения листа)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ПРОВЕРОЧНЫЙ ЛИСТ</w:t>
      </w:r>
    </w:p>
    <w:p w:rsidR="00DF3918" w:rsidRP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(список контрольных вопросов), применяемый при осуществлении муниципального </w:t>
      </w:r>
      <w:r w:rsidRPr="00DF3918">
        <w:rPr>
          <w:color w:val="000000"/>
        </w:rPr>
        <w:t xml:space="preserve">земельного контроля в границах </w:t>
      </w:r>
      <w:r w:rsidR="00EF622B">
        <w:rPr>
          <w:color w:val="000000"/>
        </w:rPr>
        <w:t>МО «</w:t>
      </w:r>
      <w:proofErr w:type="spellStart"/>
      <w:r w:rsidR="00EF622B">
        <w:rPr>
          <w:color w:val="000000"/>
        </w:rPr>
        <w:t>Любохонское</w:t>
      </w:r>
      <w:proofErr w:type="spellEnd"/>
      <w:r w:rsidR="00EF622B">
        <w:rPr>
          <w:color w:val="000000"/>
        </w:rPr>
        <w:t xml:space="preserve"> городское поселение»</w:t>
      </w:r>
      <w:r w:rsidRPr="00DF3918">
        <w:rPr>
          <w:color w:val="000000"/>
        </w:rPr>
        <w:t xml:space="preserve"> </w:t>
      </w:r>
      <w:proofErr w:type="spellStart"/>
      <w:r w:rsidRPr="00DF3918">
        <w:rPr>
          <w:color w:val="000000"/>
        </w:rPr>
        <w:t>Дятьковского</w:t>
      </w:r>
      <w:proofErr w:type="spellEnd"/>
      <w:r w:rsidRPr="00DF3918">
        <w:rPr>
          <w:color w:val="000000"/>
        </w:rPr>
        <w:t xml:space="preserve"> муниципального района Брянской области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>(наименование органа муниципального жилищного контроля)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DF3918" w:rsidRDefault="00DF3918" w:rsidP="00F84C4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Pr="00F84C42">
        <w:rPr>
          <w:color w:val="000000"/>
          <w:sz w:val="18"/>
          <w:szCs w:val="18"/>
        </w:rPr>
        <w:t>(реквизиты правового акта об утверждении формы проверочного листа)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_____________________________________________________________________________На основании 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 xml:space="preserve">                            </w:t>
      </w:r>
      <w:r w:rsidR="00F84C42">
        <w:rPr>
          <w:color w:val="000000"/>
          <w:sz w:val="18"/>
          <w:szCs w:val="18"/>
        </w:rPr>
        <w:t xml:space="preserve">                    </w:t>
      </w:r>
      <w:r w:rsidRPr="00F84C42">
        <w:rPr>
          <w:color w:val="000000"/>
          <w:sz w:val="18"/>
          <w:szCs w:val="18"/>
        </w:rPr>
        <w:t xml:space="preserve">   (реквизиты распоряжения о проведении контрольного мероприятия)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_____________________________________________________________________________Вид контрольного мероприятия__________________________________________________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_____________________________________________________________________________Учетный номер контрольного мероприятия:_______________________________________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>(номер контрольного мероприятия и дата присвоения учетного номера в Федеральной государственной информационной системе «Единый реестр проверок»)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Должностные лица, </w:t>
      </w:r>
      <w:proofErr w:type="gramStart"/>
      <w:r>
        <w:rPr>
          <w:color w:val="000000"/>
        </w:rPr>
        <w:t>проводившее</w:t>
      </w:r>
      <w:proofErr w:type="gramEnd"/>
      <w:r>
        <w:rPr>
          <w:color w:val="000000"/>
        </w:rPr>
        <w:t xml:space="preserve"> проверку: 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Проверяемый объект (субъект): 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Адрес: 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>(место проведения контрольного мероприятия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_____________________________________________________________________________Ограничения: 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>(указание на ограничение предмета контрольного мероприятия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71742" w:rsidRDefault="00DF3918" w:rsidP="00DF3918">
      <w:pPr>
        <w:pStyle w:val="normal"/>
        <w:shd w:val="clear" w:color="auto" w:fill="FFFFFF"/>
        <w:tabs>
          <w:tab w:val="left" w:pos="5501"/>
          <w:tab w:val="left" w:pos="7334"/>
        </w:tabs>
        <w:spacing w:line="317" w:lineRule="auto"/>
        <w:ind w:left="1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171742">
        <w:rPr>
          <w:color w:val="000000"/>
        </w:rPr>
        <w:t xml:space="preserve">                                                               </w:t>
      </w:r>
    </w:p>
    <w:p w:rsidR="00DF3918" w:rsidRPr="00DF3918" w:rsidRDefault="00DF3918" w:rsidP="00DF3918">
      <w:pPr>
        <w:autoSpaceDE w:val="0"/>
        <w:ind w:firstLine="850"/>
        <w:jc w:val="both"/>
        <w:rPr>
          <w:sz w:val="24"/>
          <w:szCs w:val="24"/>
        </w:rPr>
      </w:pPr>
      <w:r w:rsidRPr="00DF3918">
        <w:rPr>
          <w:rFonts w:eastAsia="Courier New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DF3918" w:rsidRDefault="00DF3918" w:rsidP="00DF3918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tbl>
      <w:tblPr>
        <w:tblW w:w="94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28"/>
        <w:gridCol w:w="2211"/>
        <w:gridCol w:w="675"/>
        <w:gridCol w:w="795"/>
        <w:gridCol w:w="1602"/>
      </w:tblGrid>
      <w:tr w:rsidR="00DF3918" w:rsidTr="00DF3918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DF3918" w:rsidTr="00DF3918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 распространяется требование</w:t>
            </w:r>
          </w:p>
        </w:tc>
      </w:tr>
      <w:tr w:rsidR="00DF3918" w:rsidTr="00DF3918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223" w:after="0"/>
              <w:jc w:val="center"/>
            </w:pPr>
            <w:r>
              <w:rPr>
                <w:color w:val="000000"/>
                <w:sz w:val="24"/>
                <w:szCs w:val="24"/>
              </w:rPr>
              <w:t>часть 3 статьи 6 Земельного кодекса Российской Федерации (далее - ЗК РФ</w:t>
            </w:r>
            <w:r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pStyle w:val="a5"/>
              <w:spacing w:before="0" w:after="0"/>
              <w:jc w:val="center"/>
            </w:pPr>
            <w:hyperlink r:id="rId5" w:history="1">
              <w:r w:rsidR="00DF3918">
                <w:rPr>
                  <w:rStyle w:val="11"/>
                  <w:color w:val="000000"/>
                  <w:sz w:val="24"/>
                  <w:szCs w:val="24"/>
                </w:rPr>
                <w:t xml:space="preserve">часть 2 статьи </w:t>
              </w:r>
            </w:hyperlink>
            <w:r w:rsidR="00DF3918">
              <w:rPr>
                <w:rStyle w:val="11"/>
                <w:color w:val="000000"/>
                <w:sz w:val="24"/>
                <w:szCs w:val="24"/>
              </w:rPr>
              <w:t>7,</w:t>
            </w:r>
          </w:p>
          <w:p w:rsidR="00DF3918" w:rsidRDefault="00DF3918" w:rsidP="004D24E3">
            <w:pPr>
              <w:pStyle w:val="a5"/>
              <w:spacing w:before="0" w:after="0"/>
              <w:jc w:val="center"/>
            </w:pPr>
            <w:r>
              <w:rPr>
                <w:rStyle w:val="11"/>
                <w:color w:val="000000"/>
                <w:sz w:val="24"/>
                <w:szCs w:val="24"/>
              </w:rPr>
              <w:t>статья 42</w:t>
            </w:r>
            <w:r>
              <w:rPr>
                <w:color w:val="000000"/>
                <w:sz w:val="24"/>
                <w:szCs w:val="24"/>
              </w:rPr>
              <w:t xml:space="preserve">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 xml:space="preserve">Зарегистрированы ли права у проверяемого лица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13 июля 2015 г. № 218-ФЗ  «О государственной регистрации недвижимости»?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B07E88" w:rsidP="00B07E88">
            <w:pPr>
              <w:autoSpaceDE w:val="0"/>
              <w:jc w:val="center"/>
            </w:pPr>
            <w:r>
              <w:rPr>
                <w:rStyle w:val="a3"/>
                <w:color w:val="000000"/>
                <w:sz w:val="24"/>
                <w:szCs w:val="24"/>
              </w:rPr>
              <w:t>часть</w:t>
            </w:r>
            <w:hyperlink r:id="rId7" w:history="1">
              <w:r>
                <w:rPr>
                  <w:rStyle w:val="a3"/>
                  <w:color w:val="000000"/>
                  <w:sz w:val="24"/>
                  <w:szCs w:val="24"/>
                </w:rPr>
                <w:t xml:space="preserve"> 1 статьи 25</w:t>
              </w:r>
            </w:hyperlink>
            <w:r>
              <w:rPr>
                <w:color w:val="000000"/>
                <w:sz w:val="24"/>
                <w:szCs w:val="24"/>
              </w:rPr>
              <w:t xml:space="preserve"> ЗК РФ</w:t>
            </w:r>
            <w:r>
              <w:rPr>
                <w:sz w:val="24"/>
                <w:szCs w:val="24"/>
              </w:rPr>
              <w:t xml:space="preserve">, </w:t>
            </w:r>
            <w:r w:rsidR="00DF3918">
              <w:rPr>
                <w:rStyle w:val="a3"/>
                <w:sz w:val="24"/>
                <w:szCs w:val="24"/>
              </w:rPr>
              <w:t>часть</w:t>
            </w:r>
            <w:hyperlink r:id="rId8" w:history="1">
              <w:r w:rsidR="00DF3918">
                <w:rPr>
                  <w:rStyle w:val="a3"/>
                  <w:sz w:val="24"/>
                  <w:szCs w:val="24"/>
                </w:rPr>
                <w:t xml:space="preserve"> 1 статьи 26</w:t>
              </w:r>
            </w:hyperlink>
            <w:r w:rsidR="00DF3918">
              <w:rPr>
                <w:sz w:val="24"/>
                <w:szCs w:val="24"/>
              </w:rPr>
              <w:t xml:space="preserve"> ЗК РФ, </w:t>
            </w:r>
            <w:hyperlink r:id="rId9" w:history="1">
              <w:r w:rsidR="00DF3918">
                <w:rPr>
                  <w:rStyle w:val="a3"/>
                  <w:sz w:val="24"/>
                  <w:szCs w:val="24"/>
                </w:rPr>
                <w:t>статья 8.1</w:t>
              </w:r>
            </w:hyperlink>
            <w:r w:rsidR="00DF3918">
              <w:rPr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4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 xml:space="preserve">Соответствует ли площадь и  конфигурация (положение поворотных точек границ земельного участка) земельного </w:t>
            </w:r>
            <w:r>
              <w:rPr>
                <w:sz w:val="24"/>
                <w:szCs w:val="24"/>
              </w:rPr>
              <w:lastRenderedPageBreak/>
              <w:t>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 (далее — ЕГРН)?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rStyle w:val="a3"/>
                <w:sz w:val="24"/>
                <w:szCs w:val="24"/>
              </w:rPr>
              <w:lastRenderedPageBreak/>
              <w:t>часть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 xml:space="preserve"> 1 статьи 25</w:t>
              </w:r>
            </w:hyperlink>
            <w:r>
              <w:rPr>
                <w:sz w:val="24"/>
                <w:szCs w:val="24"/>
              </w:rPr>
              <w:t>, часть</w:t>
            </w:r>
            <w:hyperlink r:id="rId11" w:history="1">
              <w:r>
                <w:rPr>
                  <w:rStyle w:val="a3"/>
                  <w:sz w:val="24"/>
                  <w:szCs w:val="24"/>
                </w:rPr>
                <w:t xml:space="preserve"> 1 статьи 26</w:t>
              </w:r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</w:p>
          <w:p w:rsidR="00DF3918" w:rsidRDefault="00DF3918" w:rsidP="004D24E3">
            <w:pPr>
              <w:autoSpaceDE w:val="0"/>
              <w:jc w:val="center"/>
            </w:pPr>
            <w:r>
              <w:rPr>
                <w:rStyle w:val="a3"/>
                <w:sz w:val="24"/>
                <w:szCs w:val="24"/>
              </w:rPr>
              <w:t>часть 3 статьи 6</w:t>
            </w:r>
          </w:p>
          <w:p w:rsidR="00DF3918" w:rsidRDefault="00DF3918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lastRenderedPageBreak/>
              <w:t>5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статья 35 ЗК РФ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6</w:t>
            </w:r>
            <w:r w:rsidR="00DF39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B07E88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 xml:space="preserve">Своевременно ли проверяемое лицо вносит </w:t>
            </w:r>
            <w:r w:rsidR="00B07E88">
              <w:rPr>
                <w:color w:val="000000"/>
                <w:sz w:val="24"/>
                <w:szCs w:val="24"/>
              </w:rPr>
              <w:t>арендную плату</w:t>
            </w:r>
            <w:r>
              <w:rPr>
                <w:color w:val="000000"/>
                <w:sz w:val="24"/>
                <w:szCs w:val="24"/>
              </w:rPr>
              <w:t xml:space="preserve"> за землю?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  <w:jc w:val="center"/>
            </w:pPr>
            <w:r>
              <w:rPr>
                <w:sz w:val="24"/>
                <w:szCs w:val="24"/>
              </w:rPr>
              <w:t>статья 65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7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8" w:rsidRDefault="00DF3918" w:rsidP="004D24E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hyperlink r:id="rId12" w:history="1">
              <w:r>
                <w:rPr>
                  <w:rStyle w:val="a3"/>
                  <w:color w:val="000000"/>
                  <w:sz w:val="24"/>
                  <w:szCs w:val="24"/>
                </w:rPr>
                <w:t>татья</w:t>
              </w:r>
              <w:proofErr w:type="gramEnd"/>
              <w:r>
                <w:rPr>
                  <w:rStyle w:val="a3"/>
                  <w:color w:val="000000"/>
                  <w:sz w:val="24"/>
                  <w:szCs w:val="24"/>
                </w:rPr>
                <w:t xml:space="preserve"> 42</w:t>
              </w:r>
            </w:hyperlink>
            <w:r>
              <w:rPr>
                <w:rStyle w:val="a3"/>
                <w:color w:val="000000"/>
                <w:sz w:val="24"/>
                <w:szCs w:val="24"/>
              </w:rPr>
              <w:t>, часть 2 статьи 45</w:t>
            </w:r>
            <w:r>
              <w:rPr>
                <w:color w:val="000000"/>
                <w:sz w:val="24"/>
                <w:szCs w:val="24"/>
              </w:rPr>
              <w:t xml:space="preserve"> ЗК РФ, </w:t>
            </w:r>
            <w:hyperlink r:id="rId13" w:history="1">
              <w:r>
                <w:rPr>
                  <w:rStyle w:val="a3"/>
                  <w:color w:val="000000"/>
                  <w:sz w:val="24"/>
                  <w:szCs w:val="24"/>
                </w:rPr>
                <w:t>статья 284</w:t>
              </w:r>
            </w:hyperlink>
            <w:r>
              <w:rPr>
                <w:color w:val="000000"/>
                <w:sz w:val="24"/>
                <w:szCs w:val="24"/>
              </w:rPr>
              <w:t xml:space="preserve"> Гражданского кодекса Российской Федерации</w:t>
            </w:r>
            <w:r w:rsidR="00B07E88">
              <w:rPr>
                <w:color w:val="000000"/>
                <w:sz w:val="24"/>
                <w:szCs w:val="24"/>
              </w:rPr>
              <w:t>,</w:t>
            </w:r>
          </w:p>
          <w:p w:rsidR="00DF3918" w:rsidRDefault="00B07E88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 xml:space="preserve"> статья 51 Градостроительного кодекса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8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на право аренды земельного участка или приобрести земельный участок в собственность?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pStyle w:val="a5"/>
              <w:spacing w:before="0" w:after="0"/>
              <w:jc w:val="center"/>
            </w:pPr>
            <w:hyperlink r:id="rId14" w:history="1">
              <w:r w:rsidR="00DF3918">
                <w:rPr>
                  <w:rStyle w:val="11"/>
                  <w:sz w:val="24"/>
                  <w:szCs w:val="24"/>
                </w:rPr>
                <w:t>часть 2 статьи 3</w:t>
              </w:r>
            </w:hyperlink>
            <w:r w:rsidR="00DF3918">
              <w:rPr>
                <w:rStyle w:val="11"/>
                <w:sz w:val="24"/>
                <w:szCs w:val="24"/>
              </w:rPr>
              <w:t xml:space="preserve"> </w:t>
            </w:r>
            <w:r w:rsidR="00DF3918">
              <w:rPr>
                <w:sz w:val="24"/>
                <w:szCs w:val="24"/>
              </w:rPr>
              <w:t> </w:t>
            </w:r>
            <w:r w:rsidR="00DF3918">
              <w:rPr>
                <w:rStyle w:val="a4"/>
                <w:color w:val="000000"/>
                <w:sz w:val="24"/>
                <w:szCs w:val="24"/>
              </w:rPr>
              <w:t>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9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пункт 9 части 1 статьи 39.25 </w:t>
            </w:r>
          </w:p>
          <w:p w:rsidR="00DF3918" w:rsidRDefault="00DF3918" w:rsidP="004D24E3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4"/>
                <w:szCs w:val="24"/>
              </w:rPr>
              <w:t>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  <w:r w:rsidR="00F84C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4"/>
                <w:szCs w:val="24"/>
              </w:rPr>
              <w:t>статья 39.33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>
              <w:rPr>
                <w:sz w:val="24"/>
                <w:szCs w:val="24"/>
              </w:rPr>
              <w:t>порче</w:t>
            </w:r>
            <w:proofErr w:type="gramEnd"/>
            <w:r>
              <w:rPr>
                <w:sz w:val="24"/>
                <w:szCs w:val="24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rStyle w:val="a3"/>
                <w:color w:val="000000"/>
                <w:sz w:val="24"/>
                <w:szCs w:val="24"/>
              </w:rPr>
              <w:t>часть</w:t>
            </w:r>
            <w:hyperlink r:id="rId15" w:history="1">
              <w:r>
                <w:rPr>
                  <w:rStyle w:val="a3"/>
                  <w:color w:val="000000"/>
                  <w:sz w:val="24"/>
                  <w:szCs w:val="24"/>
                </w:rPr>
                <w:t xml:space="preserve"> 5 статьи 13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  <w:hyperlink r:id="rId16" w:history="1">
              <w:r>
                <w:rPr>
                  <w:rStyle w:val="a3"/>
                  <w:color w:val="000000"/>
                  <w:sz w:val="24"/>
                  <w:szCs w:val="24"/>
                </w:rPr>
                <w:t>подпункт 1 статьи 39.35</w:t>
              </w:r>
            </w:hyperlink>
            <w:r>
              <w:rPr>
                <w:color w:val="000000"/>
                <w:sz w:val="24"/>
                <w:szCs w:val="24"/>
              </w:rPr>
              <w:t xml:space="preserve">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373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autoSpaceDE w:val="0"/>
              <w:jc w:val="center"/>
            </w:pPr>
            <w:hyperlink r:id="rId17" w:history="1">
              <w:r w:rsidR="00DF3918">
                <w:rPr>
                  <w:rStyle w:val="a3"/>
                  <w:color w:val="000000"/>
                  <w:sz w:val="24"/>
                  <w:szCs w:val="24"/>
                </w:rPr>
                <w:t>статьи 13</w:t>
              </w:r>
            </w:hyperlink>
            <w:r w:rsidR="00DF3918">
              <w:rPr>
                <w:color w:val="000000"/>
                <w:sz w:val="24"/>
                <w:szCs w:val="24"/>
              </w:rPr>
              <w:t xml:space="preserve">, </w:t>
            </w:r>
            <w:hyperlink r:id="rId18" w:history="1">
              <w:r w:rsidR="00DF3918">
                <w:rPr>
                  <w:rStyle w:val="a3"/>
                  <w:color w:val="000000"/>
                  <w:sz w:val="24"/>
                  <w:szCs w:val="24"/>
                </w:rPr>
                <w:t>42</w:t>
              </w:r>
            </w:hyperlink>
            <w:r w:rsidR="00DF3918">
              <w:rPr>
                <w:color w:val="000000"/>
                <w:sz w:val="24"/>
                <w:szCs w:val="24"/>
              </w:rPr>
              <w:t xml:space="preserve"> ЗК РФ, </w:t>
            </w:r>
          </w:p>
          <w:p w:rsidR="00DF3918" w:rsidRDefault="005736AB" w:rsidP="004D24E3">
            <w:pPr>
              <w:autoSpaceDE w:val="0"/>
              <w:jc w:val="center"/>
            </w:pPr>
            <w:hyperlink r:id="rId19" w:history="1">
              <w:r w:rsidR="00DF3918">
                <w:rPr>
                  <w:rStyle w:val="a3"/>
                  <w:color w:val="000000"/>
                  <w:sz w:val="24"/>
                  <w:szCs w:val="24"/>
                </w:rPr>
                <w:t>статьи 1</w:t>
              </w:r>
            </w:hyperlink>
            <w:r w:rsidR="00DF3918">
              <w:rPr>
                <w:color w:val="000000"/>
                <w:sz w:val="24"/>
                <w:szCs w:val="24"/>
              </w:rPr>
              <w:t xml:space="preserve">, </w:t>
            </w:r>
            <w:hyperlink r:id="rId20" w:history="1">
              <w:r w:rsidR="00DF3918">
                <w:rPr>
                  <w:rStyle w:val="a3"/>
                  <w:color w:val="000000"/>
                  <w:sz w:val="24"/>
                  <w:szCs w:val="24"/>
                </w:rPr>
                <w:t>8</w:t>
              </w:r>
            </w:hyperlink>
            <w:r w:rsidR="00DF3918">
              <w:rPr>
                <w:color w:val="000000"/>
                <w:sz w:val="24"/>
                <w:szCs w:val="24"/>
              </w:rPr>
              <w:t xml:space="preserve"> Федерального закона от 16.07.1998 № 101-ФЗ «О государственном регулировании обеспечения плодородия земель сельскохозяйственного назначения»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агротехнические?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</w:pPr>
            <w:r>
              <w:rPr>
                <w:sz w:val="24"/>
                <w:szCs w:val="24"/>
              </w:rPr>
              <w:t>12</w:t>
            </w:r>
            <w:r w:rsidR="00DF3918">
              <w:rPr>
                <w:sz w:val="24"/>
                <w:szCs w:val="24"/>
              </w:rPr>
              <w:t>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агрохимические?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</w:pPr>
            <w:r>
              <w:rPr>
                <w:sz w:val="24"/>
                <w:szCs w:val="24"/>
              </w:rPr>
              <w:t>12</w:t>
            </w:r>
            <w:r w:rsidR="00DF3918">
              <w:rPr>
                <w:sz w:val="24"/>
                <w:szCs w:val="24"/>
              </w:rPr>
              <w:t>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мелиоративные?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фитосанитарные?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</w:pPr>
            <w:r>
              <w:rPr>
                <w:sz w:val="24"/>
                <w:szCs w:val="24"/>
              </w:rPr>
              <w:t>12</w:t>
            </w:r>
            <w:r w:rsidR="00DF3918">
              <w:rPr>
                <w:sz w:val="24"/>
                <w:szCs w:val="24"/>
              </w:rPr>
              <w:t>.5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противоэрозионные?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>Наличие зарастания земель: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autoSpaceDE w:val="0"/>
              <w:jc w:val="center"/>
            </w:pPr>
            <w:hyperlink r:id="rId21" w:history="1">
              <w:r w:rsidR="00DF3918">
                <w:rPr>
                  <w:rStyle w:val="a3"/>
                  <w:color w:val="000000"/>
                  <w:sz w:val="24"/>
                  <w:szCs w:val="24"/>
                </w:rPr>
                <w:t>пункт 3 части 2 статьи 13</w:t>
              </w:r>
            </w:hyperlink>
            <w:r w:rsidR="00DF3918">
              <w:rPr>
                <w:color w:val="000000"/>
                <w:sz w:val="24"/>
                <w:szCs w:val="24"/>
              </w:rPr>
              <w:t xml:space="preserve">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</w:pPr>
            <w:r>
              <w:rPr>
                <w:sz w:val="24"/>
                <w:szCs w:val="24"/>
              </w:rPr>
              <w:lastRenderedPageBreak/>
              <w:t>1</w:t>
            </w:r>
            <w:r w:rsidR="00F84C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деревьями?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кустарниками?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сорными растениями?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pacing w:line="268" w:lineRule="atLeast"/>
            </w:pPr>
            <w:r>
              <w:rPr>
                <w:sz w:val="24"/>
                <w:szCs w:val="24"/>
                <w:lang w:eastAsia="ru-RU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pacing w:line="268" w:lineRule="atLeast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hyperlink r:id="rId22" w:anchor="dst1558" w:history="1">
              <w:r>
                <w:rPr>
                  <w:rStyle w:val="ListLabel1"/>
                  <w:color w:val="000000"/>
                </w:rPr>
                <w:t>асти 4</w:t>
              </w:r>
            </w:hyperlink>
            <w:r>
              <w:rPr>
                <w:color w:val="000000"/>
                <w:sz w:val="24"/>
                <w:szCs w:val="24"/>
                <w:lang w:eastAsia="ru-RU"/>
              </w:rPr>
              <w:t>, </w:t>
            </w:r>
            <w:hyperlink r:id="rId23" w:anchor="_blank" w:history="1">
              <w:r>
                <w:rPr>
                  <w:rStyle w:val="ListLabel1"/>
                  <w:color w:val="000000"/>
                </w:rPr>
                <w:t>5 статьи 13</w:t>
              </w:r>
            </w:hyperlink>
            <w:r>
              <w:rPr>
                <w:color w:val="000000"/>
                <w:sz w:val="24"/>
                <w:szCs w:val="24"/>
                <w:lang w:eastAsia="ru-RU"/>
              </w:rPr>
              <w:t> ЗК РФ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DF3918" w:rsidRDefault="005736AB" w:rsidP="004D24E3">
            <w:pPr>
              <w:autoSpaceDE w:val="0"/>
              <w:spacing w:line="268" w:lineRule="atLeast"/>
              <w:jc w:val="center"/>
            </w:pPr>
            <w:hyperlink r:id="rId24" w:anchor="_blank" w:history="1">
              <w:r w:rsidR="00DF3918">
                <w:rPr>
                  <w:rStyle w:val="ListLabel1"/>
                  <w:color w:val="000000"/>
                </w:rPr>
                <w:t>пункты 5</w:t>
              </w:r>
            </w:hyperlink>
            <w:r w:rsidR="00DF3918">
              <w:rPr>
                <w:color w:val="000000"/>
                <w:sz w:val="24"/>
                <w:szCs w:val="24"/>
                <w:lang w:eastAsia="ru-RU"/>
              </w:rPr>
              <w:t>, </w:t>
            </w:r>
            <w:hyperlink r:id="rId25" w:anchor="_blank" w:history="1">
              <w:r w:rsidR="00DF3918">
                <w:rPr>
                  <w:rStyle w:val="ListLabel1"/>
                  <w:color w:val="000000"/>
                </w:rPr>
                <w:t>6</w:t>
              </w:r>
            </w:hyperlink>
            <w:r w:rsidR="00DF3918">
              <w:rPr>
                <w:color w:val="000000"/>
                <w:sz w:val="24"/>
                <w:szCs w:val="24"/>
                <w:lang w:eastAsia="ru-RU"/>
              </w:rPr>
              <w:t> Правил проведения рекультивации и консервации земель, утвержденных постановлением Правительства Российской Федерации от 10.07.2018 № 800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15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Допускается ли:</w:t>
            </w:r>
          </w:p>
        </w:tc>
        <w:tc>
          <w:tcPr>
            <w:tcW w:w="2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autoSpaceDE w:val="0"/>
              <w:spacing w:line="268" w:lineRule="atLeast"/>
              <w:jc w:val="center"/>
            </w:pPr>
            <w:hyperlink r:id="rId26" w:anchor="_blank" w:history="1">
              <w:r w:rsidR="00DF3918">
                <w:rPr>
                  <w:rStyle w:val="ListLabel1"/>
                  <w:color w:val="000000"/>
                </w:rPr>
                <w:t>статья 42</w:t>
              </w:r>
            </w:hyperlink>
            <w:r w:rsidR="00DF3918">
              <w:rPr>
                <w:color w:val="000000"/>
                <w:sz w:val="24"/>
                <w:szCs w:val="24"/>
                <w:lang w:eastAsia="ru-RU"/>
              </w:rPr>
              <w:t> </w:t>
            </w:r>
            <w:hyperlink r:id="rId27" w:anchor="_blank" w:history="1">
              <w:proofErr w:type="gramStart"/>
              <w:r w:rsidR="00DF3918">
                <w:rPr>
                  <w:rStyle w:val="ListLabel1"/>
                  <w:color w:val="000000"/>
                </w:rPr>
                <w:t>З</w:t>
              </w:r>
              <w:proofErr w:type="gramEnd"/>
            </w:hyperlink>
            <w:r w:rsidR="00DF3918">
              <w:rPr>
                <w:color w:val="000000"/>
                <w:sz w:val="24"/>
                <w:szCs w:val="24"/>
                <w:lang w:eastAsia="ru-RU"/>
              </w:rPr>
              <w:t>К РФ, </w:t>
            </w:r>
          </w:p>
          <w:p w:rsidR="00DF3918" w:rsidRDefault="005736AB" w:rsidP="004D24E3">
            <w:pPr>
              <w:autoSpaceDE w:val="0"/>
              <w:spacing w:line="268" w:lineRule="atLeast"/>
              <w:jc w:val="center"/>
            </w:pPr>
            <w:hyperlink r:id="rId28" w:anchor="_blank" w:history="1">
              <w:r w:rsidR="00DF3918">
                <w:rPr>
                  <w:rStyle w:val="ListLabel1"/>
                  <w:color w:val="000000"/>
                </w:rPr>
                <w:t>статья 43</w:t>
              </w:r>
            </w:hyperlink>
            <w:r w:rsidR="00DF3918">
              <w:rPr>
                <w:color w:val="000000"/>
                <w:sz w:val="24"/>
                <w:szCs w:val="24"/>
                <w:lang w:eastAsia="ru-RU"/>
              </w:rPr>
              <w:t> 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загрязнение?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15</w:t>
            </w:r>
            <w:r w:rsidR="00DF3918">
              <w:rPr>
                <w:sz w:val="24"/>
                <w:szCs w:val="24"/>
              </w:rPr>
              <w:t>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истощение?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rPr>
          <w:trHeight w:val="64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деградация?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порча?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уничтожение земель и почв?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иное негативное воздействие на земли и почвы?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16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spacing w:after="100" w:line="268" w:lineRule="atLeast"/>
              <w:jc w:val="center"/>
            </w:pPr>
            <w:hyperlink r:id="rId29" w:anchor="dst100377" w:history="1">
              <w:r w:rsidR="00DF3918">
                <w:rPr>
                  <w:rStyle w:val="ListLabel1"/>
                  <w:color w:val="000000"/>
                </w:rPr>
                <w:t>часть 2 статьи 51</w:t>
              </w:r>
            </w:hyperlink>
            <w:r w:rsidR="00DF3918">
              <w:rPr>
                <w:color w:val="000000"/>
                <w:sz w:val="24"/>
                <w:szCs w:val="24"/>
                <w:lang w:eastAsia="ru-RU"/>
              </w:rPr>
              <w:t> 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F84C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Имеется ли разрешение на проведение внутрихозяйственных работ, связанных с нарушением почвенного покрова на земельном участке?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autoSpaceDE w:val="0"/>
              <w:jc w:val="center"/>
            </w:pPr>
            <w:hyperlink r:id="rId30" w:history="1">
              <w:r w:rsidR="00DF3918">
                <w:rPr>
                  <w:rStyle w:val="a3"/>
                  <w:color w:val="000000"/>
                  <w:sz w:val="24"/>
                  <w:szCs w:val="24"/>
                </w:rPr>
                <w:t>пункт 11</w:t>
              </w:r>
            </w:hyperlink>
            <w:r w:rsidR="00DF3918">
              <w:rPr>
                <w:color w:val="000000"/>
                <w:sz w:val="24"/>
                <w:szCs w:val="24"/>
              </w:rPr>
              <w:t xml:space="preserve"> Основных положений о рекультивации земель, снятии, сохранении и рациональном использовании плодородного слоя </w:t>
            </w:r>
            <w:r w:rsidR="00DF3918">
              <w:rPr>
                <w:color w:val="000000"/>
                <w:sz w:val="24"/>
                <w:szCs w:val="24"/>
              </w:rPr>
              <w:lastRenderedPageBreak/>
              <w:t>почвы, утвержденных приказом Минприроды России и Роскомзема от 22.12.1995 № 525/67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F84C42">
            <w:pPr>
              <w:autoSpaceDE w:val="0"/>
            </w:pPr>
            <w:r>
              <w:rPr>
                <w:sz w:val="24"/>
                <w:szCs w:val="24"/>
              </w:rPr>
              <w:lastRenderedPageBreak/>
              <w:t>18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</w:pPr>
            <w:r>
              <w:rPr>
                <w:sz w:val="24"/>
                <w:szCs w:val="24"/>
              </w:rPr>
              <w:t>Снимался ли плодородный слой почвы при проведении связанных с нарушением почвенного слоя строительных работ?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autoSpaceDE w:val="0"/>
              <w:jc w:val="center"/>
            </w:pPr>
            <w:hyperlink r:id="rId31" w:history="1">
              <w:r w:rsidR="00DF3918">
                <w:rPr>
                  <w:rStyle w:val="a3"/>
                  <w:color w:val="000000"/>
                  <w:sz w:val="24"/>
                  <w:szCs w:val="24"/>
                </w:rPr>
                <w:t>часть 4 статьи 13</w:t>
              </w:r>
            </w:hyperlink>
            <w:r w:rsidR="00DF3918">
              <w:rPr>
                <w:color w:val="000000"/>
                <w:sz w:val="24"/>
                <w:szCs w:val="24"/>
              </w:rPr>
              <w:t xml:space="preserve"> ЗК РФ, </w:t>
            </w:r>
            <w:hyperlink r:id="rId32" w:history="1">
              <w:r w:rsidR="00DF3918">
                <w:rPr>
                  <w:rStyle w:val="a3"/>
                  <w:color w:val="000000"/>
                  <w:sz w:val="24"/>
                  <w:szCs w:val="24"/>
                </w:rPr>
                <w:t>пункт 8</w:t>
              </w:r>
            </w:hyperlink>
            <w:r w:rsidR="00DF3918">
              <w:rPr>
                <w:color w:val="000000"/>
                <w:sz w:val="24"/>
                <w:szCs w:val="24"/>
              </w:rPr>
              <w:t xml:space="preserve"> Основных положений о</w:t>
            </w:r>
            <w:r w:rsidR="00DF3918">
              <w:rPr>
                <w:sz w:val="24"/>
                <w:szCs w:val="24"/>
              </w:rPr>
              <w:t xml:space="preserve">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 525/67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19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spacing w:after="100" w:line="268" w:lineRule="atLeast"/>
              <w:jc w:val="center"/>
            </w:pPr>
            <w:hyperlink r:id="rId33" w:anchor="dst100139" w:history="1">
              <w:r w:rsidR="00DF3918">
                <w:rPr>
                  <w:rStyle w:val="ListLabel1"/>
                  <w:color w:val="000000"/>
                </w:rPr>
                <w:t>статья 25</w:t>
              </w:r>
            </w:hyperlink>
            <w:r w:rsidR="00DF3918">
              <w:rPr>
                <w:color w:val="000000"/>
                <w:sz w:val="24"/>
                <w:szCs w:val="24"/>
                <w:lang w:eastAsia="ru-RU"/>
              </w:rPr>
              <w:t> Федерального закона от 10.01.1996 № 4-ФЗ «О мелиорации земель»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20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spacing w:after="100" w:line="268" w:lineRule="atLeast"/>
            </w:pPr>
            <w:r>
              <w:rPr>
                <w:sz w:val="24"/>
                <w:szCs w:val="24"/>
                <w:lang w:eastAsia="ru-RU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5736AB" w:rsidP="004D24E3">
            <w:pPr>
              <w:spacing w:after="100" w:line="268" w:lineRule="atLeast"/>
              <w:jc w:val="center"/>
            </w:pPr>
            <w:hyperlink r:id="rId34" w:anchor="dst100162" w:history="1">
              <w:r w:rsidR="00DF3918">
                <w:rPr>
                  <w:rStyle w:val="ListLabel1"/>
                  <w:color w:val="000000"/>
                </w:rPr>
                <w:t>статья 30</w:t>
              </w:r>
            </w:hyperlink>
            <w:r w:rsidR="00DF3918">
              <w:rPr>
                <w:color w:val="000000"/>
                <w:sz w:val="24"/>
                <w:szCs w:val="24"/>
                <w:lang w:eastAsia="ru-RU"/>
              </w:rPr>
              <w:t> Федерального закона от 10.01.1996 № 4-ФЗ «О мелиорации земель»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F84C42">
            <w:pPr>
              <w:autoSpaceDE w:val="0"/>
              <w:jc w:val="center"/>
            </w:pPr>
            <w:r>
              <w:rPr>
                <w:sz w:val="24"/>
                <w:szCs w:val="24"/>
              </w:rPr>
              <w:t>2</w:t>
            </w:r>
            <w:r w:rsidR="00F84C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4"/>
                <w:szCs w:val="24"/>
              </w:rPr>
              <w:t>часть 2 статьи 13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F3918" w:rsidTr="00DF39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F84C42" w:rsidP="004D24E3">
            <w:pPr>
              <w:autoSpaceDE w:val="0"/>
              <w:jc w:val="center"/>
            </w:pPr>
            <w:r>
              <w:rPr>
                <w:sz w:val="24"/>
                <w:szCs w:val="24"/>
              </w:rPr>
              <w:t>22</w:t>
            </w:r>
            <w:r w:rsidR="00DF3918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</w:pPr>
            <w:r>
              <w:rPr>
                <w:color w:val="000000"/>
                <w:sz w:val="24"/>
                <w:szCs w:val="24"/>
              </w:rPr>
              <w:t xml:space="preserve">Выполнено ли ранее выданное </w:t>
            </w:r>
            <w:r>
              <w:rPr>
                <w:color w:val="000000"/>
                <w:sz w:val="24"/>
                <w:szCs w:val="24"/>
              </w:rPr>
              <w:lastRenderedPageBreak/>
              <w:t>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pStyle w:val="a5"/>
              <w:spacing w:before="0" w:after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статья 19.5  </w:t>
            </w:r>
            <w:r>
              <w:rPr>
                <w:rStyle w:val="a4"/>
                <w:color w:val="000000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918" w:rsidRDefault="00DF3918" w:rsidP="004D24E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Пояснения и дополнения по вопросам, содержащимся в перечне: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_____________________________________________________________________________Подписи лица (лиц), проводящего (проводящих) проверку:</w:t>
      </w:r>
      <w:proofErr w:type="gramEnd"/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F84C42">
        <w:rPr>
          <w:color w:val="000000"/>
          <w:sz w:val="18"/>
          <w:szCs w:val="18"/>
        </w:rPr>
        <w:t>Должность, Ф.И.О.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F84C42">
        <w:rPr>
          <w:color w:val="000000"/>
          <w:sz w:val="18"/>
          <w:szCs w:val="18"/>
        </w:rPr>
        <w:t>Должность, Ф.И.О.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 проверочным листом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F84C42">
        <w:rPr>
          <w:color w:val="000000"/>
          <w:sz w:val="18"/>
          <w:szCs w:val="1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>его уполномоченного представителя)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 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F84C42">
        <w:rPr>
          <w:color w:val="000000"/>
          <w:sz w:val="18"/>
          <w:szCs w:val="18"/>
        </w:rPr>
        <w:t>(подпись)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Отметка об отказе ознакомления с проверочным листом: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F84C42">
        <w:rPr>
          <w:color w:val="000000"/>
          <w:sz w:val="18"/>
          <w:szCs w:val="18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F84C42">
        <w:rPr>
          <w:color w:val="000000"/>
          <w:sz w:val="18"/>
          <w:szCs w:val="18"/>
        </w:rPr>
        <w:t>проводящего</w:t>
      </w:r>
      <w:proofErr w:type="gramEnd"/>
      <w:r w:rsidRPr="00F84C42">
        <w:rPr>
          <w:color w:val="000000"/>
          <w:sz w:val="18"/>
          <w:szCs w:val="18"/>
        </w:rPr>
        <w:t xml:space="preserve"> проверку)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Pr="00F84C42">
        <w:rPr>
          <w:color w:val="000000"/>
          <w:sz w:val="18"/>
          <w:szCs w:val="18"/>
        </w:rPr>
        <w:t>(подпись)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Копию проверочного листа получи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а):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84C42">
        <w:rPr>
          <w:color w:val="000000"/>
          <w:sz w:val="18"/>
          <w:szCs w:val="18"/>
        </w:rPr>
        <w:t xml:space="preserve">                                                                                   </w:t>
      </w:r>
      <w:r w:rsidR="00F84C42">
        <w:rPr>
          <w:color w:val="000000"/>
          <w:sz w:val="18"/>
          <w:szCs w:val="18"/>
        </w:rPr>
        <w:t xml:space="preserve">                           </w:t>
      </w:r>
      <w:r w:rsidRPr="00F84C42">
        <w:rPr>
          <w:color w:val="000000"/>
          <w:sz w:val="18"/>
          <w:szCs w:val="18"/>
        </w:rPr>
        <w:t xml:space="preserve">         (подпись)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Отметка об отказе получения проверочного листа: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F84C42">
        <w:rPr>
          <w:color w:val="000000"/>
          <w:sz w:val="18"/>
          <w:szCs w:val="18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F3918" w:rsidRPr="00F84C42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 w:rsidRPr="00F84C42">
        <w:rPr>
          <w:color w:val="000000"/>
          <w:sz w:val="18"/>
          <w:szCs w:val="18"/>
        </w:rPr>
        <w:t>проводящего</w:t>
      </w:r>
      <w:proofErr w:type="gramEnd"/>
      <w:r w:rsidRPr="00F84C42">
        <w:rPr>
          <w:color w:val="000000"/>
          <w:sz w:val="18"/>
          <w:szCs w:val="18"/>
        </w:rPr>
        <w:t xml:space="preserve"> проверку)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F3918" w:rsidRDefault="00DF3918" w:rsidP="00DF39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 «__» _______________ 20__ г. ________________________________________________</w:t>
      </w:r>
    </w:p>
    <w:p w:rsidR="00DF3918" w:rsidRDefault="00DF3918" w:rsidP="00F84C4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F84C42">
        <w:rPr>
          <w:color w:val="000000"/>
          <w:sz w:val="18"/>
          <w:szCs w:val="18"/>
        </w:rPr>
        <w:t>(подпись)</w:t>
      </w:r>
    </w:p>
    <w:p w:rsidR="005D2FC1" w:rsidRDefault="005D2FC1"/>
    <w:sectPr w:rsidR="005D2FC1" w:rsidSect="001717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42"/>
    <w:rsid w:val="00055412"/>
    <w:rsid w:val="00171742"/>
    <w:rsid w:val="0020314C"/>
    <w:rsid w:val="00356D12"/>
    <w:rsid w:val="005736AB"/>
    <w:rsid w:val="005D2FC1"/>
    <w:rsid w:val="007212C1"/>
    <w:rsid w:val="007E3719"/>
    <w:rsid w:val="008C4567"/>
    <w:rsid w:val="00B07E88"/>
    <w:rsid w:val="00D630B0"/>
    <w:rsid w:val="00DD57B6"/>
    <w:rsid w:val="00DF3918"/>
    <w:rsid w:val="00DF7D2D"/>
    <w:rsid w:val="00EF622B"/>
    <w:rsid w:val="00F84C42"/>
    <w:rsid w:val="00F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normal"/>
    <w:next w:val="normal"/>
    <w:link w:val="10"/>
    <w:rsid w:val="00DF391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391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3">
    <w:name w:val="Hyperlink"/>
    <w:basedOn w:val="a0"/>
    <w:rsid w:val="00DF3918"/>
    <w:rPr>
      <w:color w:val="0000FF"/>
      <w:u w:val="single"/>
    </w:rPr>
  </w:style>
  <w:style w:type="character" w:customStyle="1" w:styleId="11">
    <w:name w:val="Гиперссылка1"/>
    <w:rsid w:val="00DF3918"/>
    <w:rPr>
      <w:color w:val="0000FF"/>
      <w:u w:val="single"/>
    </w:rPr>
  </w:style>
  <w:style w:type="character" w:styleId="a4">
    <w:name w:val="Emphasis"/>
    <w:basedOn w:val="a0"/>
    <w:qFormat/>
    <w:rsid w:val="00DF3918"/>
    <w:rPr>
      <w:i/>
      <w:iCs/>
    </w:rPr>
  </w:style>
  <w:style w:type="character" w:customStyle="1" w:styleId="ListLabel1">
    <w:name w:val="ListLabel 1"/>
    <w:rsid w:val="00DF3918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paragraph" w:styleId="a5">
    <w:name w:val="Normal (Web)"/>
    <w:basedOn w:val="a"/>
    <w:rsid w:val="00DF3918"/>
    <w:pPr>
      <w:spacing w:before="280" w:after="280"/>
    </w:pPr>
  </w:style>
  <w:style w:type="paragraph" w:styleId="a6">
    <w:name w:val="No Spacing"/>
    <w:uiPriority w:val="1"/>
    <w:qFormat/>
    <w:rsid w:val="007212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D8FBBA4384B1FEBD9DE7C435D24E64249ACF71B43514B3A531232F480FF50AFCE41CC6F4404CD2037FAC85000254DEBA4ABB60671M9d5G" TargetMode="External"/><Relationship Id="rId13" Type="http://schemas.openxmlformats.org/officeDocument/2006/relationships/hyperlink" Target="consultantplus://offline/ref=B79D8FBBA4384B1FEBD9DE7C435D24E64341ACF51241514B3A531232F480FF50AFCE41CC6A4403CF7F32EFD9080C2552F5A5B4AA04709DMDdCG" TargetMode="External"/><Relationship Id="rId18" Type="http://schemas.openxmlformats.org/officeDocument/2006/relationships/hyperlink" Target="consultantplus://offline/ref=9082247A8E29F9A8CF78DECDD0D9A630878304ED77EA7FDB155976E7D2ED126D1986387AA85B986B6B362AFDFBD735D5378B028FB73E5D61uBaFG" TargetMode="External"/><Relationship Id="rId26" Type="http://schemas.openxmlformats.org/officeDocument/2006/relationships/hyperlink" Target="http://www.consultant.ru/document/cons_doc_LAW_33773/51d520c975d3bf8bdb9ec6970f385e5933d4795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82247A8E29F9A8CF78DECDD0D9A630878304ED77EA7FDB155976E7D2ED126D1986387AAD5E9D693E6C3AF9B28339CA36941C8CA93Du5a4G" TargetMode="External"/><Relationship Id="rId34" Type="http://schemas.openxmlformats.org/officeDocument/2006/relationships/hyperlink" Target="http://www.consultant.ru/document/cons_doc_LAW_8864/" TargetMode="External"/><Relationship Id="rId7" Type="http://schemas.openxmlformats.org/officeDocument/2006/relationships/hyperlink" Target="consultantplus://offline/ref=B79D8FBBA4384B1FEBD9DE7C435D24E64249ACF71B43514B3A531232F480FF50AFCE41CC6F4405CD2037FAC85000254DEBA4ABB60671M9d5G" TargetMode="External"/><Relationship Id="rId12" Type="http://schemas.openxmlformats.org/officeDocument/2006/relationships/hyperlink" Target="consultantplus://offline/ref=B79D8FBBA4384B1FEBD9DE7C435D24E64249ACF71B43514B3A531232F480FF50AFCE41CC6A4D02CF756DEACC19542952EABBB5B518729CD4M3d5G" TargetMode="External"/><Relationship Id="rId17" Type="http://schemas.openxmlformats.org/officeDocument/2006/relationships/hyperlink" Target="consultantplus://offline/ref=9082247A8E29F9A8CF78DECDD0D9A630878304ED77EA7FDB155976E7D2ED126D1986387AAD5E9A693E6C3AF9B28339CA36941C8CA93Du5a4G" TargetMode="External"/><Relationship Id="rId25" Type="http://schemas.openxmlformats.org/officeDocument/2006/relationships/hyperlink" Target="http://www.consultant.ru/document/cons_doc_LAW_302235/90e01d185047971fe921b2bb4ea2abe4389a57d5/" TargetMode="External"/><Relationship Id="rId33" Type="http://schemas.openxmlformats.org/officeDocument/2006/relationships/hyperlink" Target="http://www.consultant.ru/document/cons_doc_LAW_8864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9D8FBBA4384B1FEBD9DE7C435D24E64249ACF71B43514B3A531232F480FF50AFCE41CC6A4402CD2037FAC85000254DEBA4ABB60671M9d5G" TargetMode="External"/><Relationship Id="rId20" Type="http://schemas.openxmlformats.org/officeDocument/2006/relationships/hyperlink" Target="consultantplus://offline/ref=9082247A8E29F9A8CF78DECDD0D9A630858A02E679E37FDB155976E7D2ED126D1986387AA85B9B666C362AFDFBD735D5378B028FB73E5D61uBaFG" TargetMode="External"/><Relationship Id="rId29" Type="http://schemas.openxmlformats.org/officeDocument/2006/relationships/hyperlink" Target="http://www.consultant.ru/document/cons_doc_LAW_34823/7bce8ea0853b22138d715fc6bd443a35830c1bff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D8FBBA4384B1FEBD9DE7C435D24E64249ACF01345514B3A531232F480FF50BDCE19C06B4C1FC67578BC9D5CM0d8G" TargetMode="External"/><Relationship Id="rId11" Type="http://schemas.openxmlformats.org/officeDocument/2006/relationships/hyperlink" Target="consultantplus://offline/ref=B79D8FBBA4384B1FEBD9DE7C435D24E64249ACF71B43514B3A531232F480FF50AFCE41CC6F4404CD2037FAC85000254DEBA4ABB60671M9d5G" TargetMode="External"/><Relationship Id="rId24" Type="http://schemas.openxmlformats.org/officeDocument/2006/relationships/hyperlink" Target="http://www.consultant.ru/document/cons_doc_LAW_302235/90e01d185047971fe921b2bb4ea2abe4389a57d5/" TargetMode="External"/><Relationship Id="rId32" Type="http://schemas.openxmlformats.org/officeDocument/2006/relationships/hyperlink" Target="consultantplus://offline/ref=9082247A8E29F9A8CF78DECDD0D9A630858205E37CE122D11D007AE5D5E24D7A1ECF347BA85B9E6561692FE8EA8F39D528950390AB3C5Cu6a9G" TargetMode="External"/><Relationship Id="rId5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5" Type="http://schemas.openxmlformats.org/officeDocument/2006/relationships/hyperlink" Target="consultantplus://offline/ref=B79D8FBBA4384B1FEBD9DE7C435D24E64249ACF71B43514B3A531232F480FF50AFCE41CC6F4808CD2037FAC85000254DEBA4ABB60671M9d5G" TargetMode="External"/><Relationship Id="rId23" Type="http://schemas.openxmlformats.org/officeDocument/2006/relationships/hyperlink" Target="http://www.consultant.ru/document/cons_doc_LAW_33773/56937c3e71a16317d6be39b0d52decf85830768a/" TargetMode="External"/><Relationship Id="rId28" Type="http://schemas.openxmlformats.org/officeDocument/2006/relationships/hyperlink" Target="http://www.consultant.ru/document/cons_doc_LAW_34823/e47441484fd2cde0119dd5bb422dd06dfe232b44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79D8FBBA4384B1FEBD9DE7C435D24E64249ACF71B43514B3A531232F480FF50AFCE41CC6F4405CD2037FAC85000254DEBA4ABB60671M9d5G" TargetMode="External"/><Relationship Id="rId19" Type="http://schemas.openxmlformats.org/officeDocument/2006/relationships/hyperlink" Target="consultantplus://offline/ref=9082247A8E29F9A8CF78DECDD0D9A630858A02E679E37FDB155976E7D2ED126D1986387AA85B9B636A362AFDFBD735D5378B028FB73E5D61uBaFG" TargetMode="External"/><Relationship Id="rId31" Type="http://schemas.openxmlformats.org/officeDocument/2006/relationships/hyperlink" Target="consultantplus://offline/ref=9082247A8E29F9A8CF78DECDD0D9A630878304ED77EA7FDB155976E7D2ED126D1986387AAD5E93693E6C3AF9B28339CA36941C8CA93Du5a4G" TargetMode="External"/><Relationship Id="rId4" Type="http://schemas.openxmlformats.org/officeDocument/2006/relationships/hyperlink" Target="http://www.adm-lyubokhna.ru/" TargetMode="External"/><Relationship Id="rId9" Type="http://schemas.openxmlformats.org/officeDocument/2006/relationships/hyperlink" Target="consultantplus://offline/ref=B79D8FBBA4384B1FEBD9DE7C435D24E64341ACF51241514B3A531232F480FF50AFCE41CF6E4F0A922522EB905C003A53EABBB7B407M7d9G" TargetMode="External"/><Relationship Id="rId14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2" Type="http://schemas.openxmlformats.org/officeDocument/2006/relationships/hyperlink" Target="http://www.consultant.ru/document/cons_doc_LAW_33773/56937c3e71a16317d6be39b0d52decf85830768a/" TargetMode="External"/><Relationship Id="rId27" Type="http://schemas.openxmlformats.org/officeDocument/2006/relationships/hyperlink" Target="http://www.consultant.ru/document/cons_doc_LAW_283857/06b2940e823e8cb1cc2c4f4a0c5c3c3a9dfca069/" TargetMode="External"/><Relationship Id="rId30" Type="http://schemas.openxmlformats.org/officeDocument/2006/relationships/hyperlink" Target="consultantplus://offline/ref=9082247A8E29F9A8CF78DECDD0D9A630858205E37CE122D11D007AE5D5E24D7A1ECF347BA85B9D6661692FE8EA8F39D528950390AB3C5Cu6a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4</cp:revision>
  <dcterms:created xsi:type="dcterms:W3CDTF">2022-04-13T12:46:00Z</dcterms:created>
  <dcterms:modified xsi:type="dcterms:W3CDTF">2022-04-14T08:13:00Z</dcterms:modified>
</cp:coreProperties>
</file>